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03402" w14:textId="59F06F44" w:rsidR="00151553" w:rsidRDefault="009250B2" w:rsidP="00151553">
      <w:pPr>
        <w:ind w:left="-426"/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3021A63" wp14:editId="535ACE47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6089" cy="10675620"/>
            <wp:effectExtent l="0" t="0" r="698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089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5924C" w14:textId="7BB21F6B" w:rsidR="002C1843" w:rsidRDefault="002C1843" w:rsidP="00151553">
      <w:pPr>
        <w:ind w:left="-426"/>
        <w:jc w:val="center"/>
      </w:pPr>
    </w:p>
    <w:p w14:paraId="1D7F8998" w14:textId="40CE5EB7" w:rsidR="002C1843" w:rsidRDefault="002C1843" w:rsidP="00151553">
      <w:pPr>
        <w:ind w:left="-426"/>
        <w:jc w:val="center"/>
      </w:pPr>
    </w:p>
    <w:p w14:paraId="48146BCB" w14:textId="5278385E" w:rsidR="002C1843" w:rsidRDefault="002C1843" w:rsidP="00151553">
      <w:pPr>
        <w:ind w:left="-426"/>
        <w:jc w:val="center"/>
      </w:pPr>
    </w:p>
    <w:p w14:paraId="69173E05" w14:textId="3BB337C8" w:rsidR="002C1843" w:rsidRDefault="002C1843" w:rsidP="00151553">
      <w:pPr>
        <w:ind w:left="-426"/>
        <w:jc w:val="center"/>
      </w:pPr>
    </w:p>
    <w:p w14:paraId="656FD80F" w14:textId="0EC0A094" w:rsidR="002C1843" w:rsidRDefault="002C1843" w:rsidP="00151553">
      <w:pPr>
        <w:ind w:left="-426"/>
        <w:jc w:val="center"/>
      </w:pPr>
    </w:p>
    <w:p w14:paraId="0EDCFB2D" w14:textId="4E9CA3AC" w:rsidR="002C1843" w:rsidRDefault="002C1843" w:rsidP="00151553">
      <w:pPr>
        <w:ind w:left="-426"/>
        <w:jc w:val="center"/>
      </w:pPr>
    </w:p>
    <w:p w14:paraId="6A3FCB68" w14:textId="2C6B5163" w:rsidR="002C1843" w:rsidRDefault="002C1843" w:rsidP="00151553">
      <w:pPr>
        <w:ind w:left="-426"/>
        <w:jc w:val="center"/>
      </w:pPr>
    </w:p>
    <w:p w14:paraId="2C1E1F6E" w14:textId="1AA877FC" w:rsidR="002C1843" w:rsidRDefault="002C1843" w:rsidP="00151553">
      <w:pPr>
        <w:ind w:left="-426"/>
        <w:jc w:val="center"/>
      </w:pPr>
    </w:p>
    <w:p w14:paraId="4C0FBACA" w14:textId="127DB2B9" w:rsidR="002C1843" w:rsidRDefault="002C1843" w:rsidP="00151553">
      <w:pPr>
        <w:ind w:left="-426"/>
        <w:jc w:val="center"/>
      </w:pPr>
    </w:p>
    <w:p w14:paraId="7B3E26CA" w14:textId="1A630D72" w:rsidR="002C1843" w:rsidRDefault="002C1843" w:rsidP="00151553">
      <w:pPr>
        <w:ind w:left="-426"/>
        <w:jc w:val="center"/>
      </w:pPr>
    </w:p>
    <w:p w14:paraId="65077DD7" w14:textId="6B73A07B" w:rsidR="002C1843" w:rsidRDefault="002C1843" w:rsidP="00151553">
      <w:pPr>
        <w:ind w:left="-426"/>
        <w:jc w:val="center"/>
      </w:pPr>
    </w:p>
    <w:p w14:paraId="4DE086CB" w14:textId="399FFA2E" w:rsidR="002C1843" w:rsidRDefault="002C1843" w:rsidP="00151553">
      <w:pPr>
        <w:ind w:left="-426"/>
        <w:jc w:val="center"/>
      </w:pPr>
    </w:p>
    <w:p w14:paraId="494D87C8" w14:textId="3E5EF207" w:rsidR="002C1843" w:rsidRDefault="002C1843" w:rsidP="00151553">
      <w:pPr>
        <w:ind w:left="-426"/>
        <w:jc w:val="center"/>
      </w:pPr>
    </w:p>
    <w:p w14:paraId="5B77BF5F" w14:textId="1BF58EA2" w:rsidR="002C1843" w:rsidRDefault="002C1843" w:rsidP="00151553">
      <w:pPr>
        <w:ind w:left="-426"/>
        <w:jc w:val="center"/>
      </w:pPr>
    </w:p>
    <w:p w14:paraId="366D9EA4" w14:textId="266BBF7D" w:rsidR="002C1843" w:rsidRDefault="002C1843" w:rsidP="00151553">
      <w:pPr>
        <w:ind w:left="-426"/>
        <w:jc w:val="center"/>
      </w:pPr>
    </w:p>
    <w:p w14:paraId="0E9DE3F2" w14:textId="5A3E83F8" w:rsidR="002C1843" w:rsidRDefault="002C1843" w:rsidP="00151553">
      <w:pPr>
        <w:ind w:left="-426"/>
        <w:jc w:val="center"/>
      </w:pPr>
    </w:p>
    <w:p w14:paraId="2B599EC1" w14:textId="282C2DE7" w:rsidR="002C1843" w:rsidRDefault="002C1843" w:rsidP="00151553">
      <w:pPr>
        <w:ind w:left="-426"/>
        <w:jc w:val="center"/>
      </w:pPr>
    </w:p>
    <w:p w14:paraId="41E9BDF3" w14:textId="3F28F49C" w:rsidR="002C1843" w:rsidRDefault="002C1843" w:rsidP="00151553">
      <w:pPr>
        <w:ind w:left="-426"/>
        <w:jc w:val="center"/>
      </w:pPr>
    </w:p>
    <w:p w14:paraId="213CDCA4" w14:textId="36E93C7F" w:rsidR="002C1843" w:rsidRDefault="002C1843" w:rsidP="00151553">
      <w:pPr>
        <w:ind w:left="-426"/>
        <w:jc w:val="center"/>
      </w:pPr>
    </w:p>
    <w:p w14:paraId="2CC2A177" w14:textId="41B91717" w:rsidR="002C1843" w:rsidRDefault="002C1843" w:rsidP="00151553">
      <w:pPr>
        <w:ind w:left="-426"/>
        <w:jc w:val="center"/>
      </w:pPr>
    </w:p>
    <w:p w14:paraId="74B7A46B" w14:textId="442B9F9F" w:rsidR="002C1843" w:rsidRDefault="002C1843" w:rsidP="00151553">
      <w:pPr>
        <w:ind w:left="-426"/>
        <w:jc w:val="center"/>
      </w:pPr>
    </w:p>
    <w:p w14:paraId="58976F40" w14:textId="4493D7F2" w:rsidR="002C1843" w:rsidRDefault="002C1843" w:rsidP="00151553">
      <w:pPr>
        <w:ind w:left="-426"/>
        <w:jc w:val="center"/>
      </w:pPr>
    </w:p>
    <w:p w14:paraId="76D035C1" w14:textId="2CAB1AF6" w:rsidR="002C1843" w:rsidRDefault="002C1843" w:rsidP="00151553">
      <w:pPr>
        <w:ind w:left="-426"/>
        <w:jc w:val="center"/>
      </w:pPr>
    </w:p>
    <w:p w14:paraId="3B360DEF" w14:textId="23C15701" w:rsidR="002C1843" w:rsidRDefault="002C1843" w:rsidP="00151553">
      <w:pPr>
        <w:ind w:left="-426"/>
        <w:jc w:val="center"/>
      </w:pPr>
    </w:p>
    <w:p w14:paraId="4B337849" w14:textId="109A67D5" w:rsidR="002C1843" w:rsidRDefault="002C1843" w:rsidP="00151553">
      <w:pPr>
        <w:ind w:left="-426"/>
        <w:jc w:val="center"/>
      </w:pPr>
    </w:p>
    <w:p w14:paraId="0E8E0BA8" w14:textId="7A61E520" w:rsidR="002C1843" w:rsidRDefault="002C1843" w:rsidP="00151553">
      <w:pPr>
        <w:ind w:left="-426"/>
        <w:jc w:val="center"/>
      </w:pPr>
    </w:p>
    <w:p w14:paraId="6331887A" w14:textId="77777777" w:rsidR="00BB429E" w:rsidRDefault="00BB429E" w:rsidP="00BB429E">
      <w:pPr>
        <w:pStyle w:val="SemEspaamento"/>
        <w:spacing w:line="360" w:lineRule="auto"/>
        <w:jc w:val="both"/>
        <w:rPr>
          <w:b/>
          <w:bCs/>
        </w:rPr>
      </w:pPr>
    </w:p>
    <w:p w14:paraId="11833F8A" w14:textId="4DD799BB" w:rsidR="00FC4FCB" w:rsidRPr="00115A95" w:rsidRDefault="00115A95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115A95">
        <w:rPr>
          <w:b/>
          <w:bCs/>
        </w:rPr>
        <w:t>DEFINIÇÃO</w:t>
      </w:r>
    </w:p>
    <w:p w14:paraId="133C6F33" w14:textId="3AB0C75F" w:rsidR="00FC4FCB" w:rsidRDefault="00FC4FCB" w:rsidP="00FC4FCB">
      <w:pPr>
        <w:pStyle w:val="SemEspaamento"/>
        <w:spacing w:line="360" w:lineRule="auto"/>
        <w:jc w:val="both"/>
      </w:pPr>
      <w:r w:rsidRPr="0073168D">
        <w:t xml:space="preserve">Um </w:t>
      </w:r>
      <w:proofErr w:type="spellStart"/>
      <w:r w:rsidRPr="0073168D">
        <w:t>EcoEvento</w:t>
      </w:r>
      <w:proofErr w:type="spellEnd"/>
      <w:r w:rsidRPr="0073168D">
        <w:t xml:space="preserve"> é uma iniciativa pontual que se realiza </w:t>
      </w:r>
      <w:r w:rsidR="002D0361" w:rsidRPr="0073168D">
        <w:t>num ou em vários espaços</w:t>
      </w:r>
      <w:r w:rsidRPr="0073168D">
        <w:t xml:space="preserve"> pré-definido</w:t>
      </w:r>
      <w:r w:rsidR="002D0361" w:rsidRPr="0073168D">
        <w:t>s</w:t>
      </w:r>
      <w:r w:rsidRPr="0073168D">
        <w:t>, que tem uma duração limitada e que é um exemplo de adoção de medidas ambientais adequadas</w:t>
      </w:r>
      <w:r w:rsidR="0063407A">
        <w:t>,</w:t>
      </w:r>
      <w:r w:rsidRPr="0073168D">
        <w:t xml:space="preserve"> </w:t>
      </w:r>
      <w:r w:rsidR="0063407A">
        <w:t xml:space="preserve">no âmbito da gestão de resíduos, </w:t>
      </w:r>
      <w:r w:rsidRPr="0073168D">
        <w:t xml:space="preserve">que </w:t>
      </w:r>
      <w:r w:rsidR="000B29C1">
        <w:t>implementam</w:t>
      </w:r>
      <w:r w:rsidRPr="0073168D">
        <w:t>os conceitos d</w:t>
      </w:r>
      <w:r w:rsidR="000B29C1">
        <w:t>a</w:t>
      </w:r>
      <w:r w:rsidRPr="0073168D">
        <w:t xml:space="preserve"> sustentabilidade</w:t>
      </w:r>
      <w:r w:rsidR="002D0361" w:rsidRPr="0073168D">
        <w:t xml:space="preserve"> ambiental</w:t>
      </w:r>
      <w:r w:rsidRPr="0073168D">
        <w:t>.</w:t>
      </w:r>
      <w:r w:rsidRPr="00412D41">
        <w:t xml:space="preserve"> </w:t>
      </w:r>
    </w:p>
    <w:p w14:paraId="5CAD9065" w14:textId="09894BB6" w:rsidR="00BB429E" w:rsidRDefault="00BB429E" w:rsidP="00FC4FCB">
      <w:pPr>
        <w:pStyle w:val="SemEspaamento"/>
        <w:spacing w:line="360" w:lineRule="auto"/>
        <w:jc w:val="both"/>
      </w:pPr>
    </w:p>
    <w:p w14:paraId="34937EDC" w14:textId="060FF679" w:rsidR="00BB429E" w:rsidRPr="00115A95" w:rsidRDefault="00BB429E" w:rsidP="00BB429E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OBJETIVO</w:t>
      </w:r>
    </w:p>
    <w:p w14:paraId="51DD16FF" w14:textId="094C5A55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Certificar</w:t>
      </w:r>
      <w:r w:rsidR="000B29C1" w:rsidRPr="000B29C1">
        <w:t xml:space="preserve"> </w:t>
      </w:r>
      <w:r w:rsidR="000B29C1">
        <w:t xml:space="preserve">como </w:t>
      </w:r>
      <w:proofErr w:type="spellStart"/>
      <w:r w:rsidR="000B29C1">
        <w:t>Eco</w:t>
      </w:r>
      <w:r w:rsidR="000324D2">
        <w:t>E</w:t>
      </w:r>
      <w:r w:rsidR="000B29C1">
        <w:t>ventos</w:t>
      </w:r>
      <w:proofErr w:type="spellEnd"/>
      <w:r w:rsidR="000B29C1">
        <w:t>,</w:t>
      </w:r>
      <w:r>
        <w:t xml:space="preserve"> os eventos que praticam uma correta gestão</w:t>
      </w:r>
      <w:r w:rsidR="00534BCE">
        <w:t xml:space="preserve"> de resíduos;</w:t>
      </w:r>
    </w:p>
    <w:p w14:paraId="29C821F5" w14:textId="46EC6B13" w:rsidR="00FC4FCB" w:rsidRDefault="0063407A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Garantir </w:t>
      </w:r>
      <w:r w:rsidR="000B29C1">
        <w:t xml:space="preserve">o compromisso </w:t>
      </w:r>
      <w:r w:rsidR="00FC4FCB">
        <w:t xml:space="preserve">das entidades promotoras dos eventos, responsabilizando a </w:t>
      </w:r>
      <w:r w:rsidR="000B29C1">
        <w:t xml:space="preserve">sua </w:t>
      </w:r>
      <w:r w:rsidR="00FC4FCB">
        <w:t xml:space="preserve">organização </w:t>
      </w:r>
      <w:r w:rsidR="000B29C1">
        <w:t>pela</w:t>
      </w:r>
      <w:r w:rsidR="00FC4FCB">
        <w:t xml:space="preserve"> adoção de práticas sustentáveis, nomeadamente na gestão de resíduos durante todos os períodos do evento (preparação, realização </w:t>
      </w:r>
      <w:r w:rsidR="000B29C1">
        <w:t xml:space="preserve">de </w:t>
      </w:r>
      <w:r w:rsidR="00FC4FCB">
        <w:t>e limpezas finais)</w:t>
      </w:r>
      <w:r w:rsidR="00534BCE">
        <w:t>;</w:t>
      </w:r>
    </w:p>
    <w:p w14:paraId="7DCB8E5D" w14:textId="38625BC6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Minimizar o impact</w:t>
      </w:r>
      <w:r w:rsidR="002D0361">
        <w:t>o</w:t>
      </w:r>
      <w:r w:rsidRPr="00412D41">
        <w:t xml:space="preserve"> ambiental resultante dos eventos, promovendo </w:t>
      </w:r>
      <w:r w:rsidR="00BB429E" w:rsidRPr="00412D41">
        <w:t>uma gestão</w:t>
      </w:r>
      <w:r w:rsidRPr="00412D41">
        <w:t xml:space="preserve"> de resíduos adequada; </w:t>
      </w:r>
    </w:p>
    <w:p w14:paraId="0521883D" w14:textId="74068B4A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 w:rsidRPr="00412D41">
        <w:t>Promo</w:t>
      </w:r>
      <w:r>
        <w:t>ver</w:t>
      </w:r>
      <w:r w:rsidRPr="00412D41">
        <w:t xml:space="preserve"> a prevenção e redução </w:t>
      </w:r>
      <w:r w:rsidR="000324D2" w:rsidRPr="00412D41">
        <w:t>d</w:t>
      </w:r>
      <w:r w:rsidR="000324D2">
        <w:t>a</w:t>
      </w:r>
      <w:r w:rsidR="000324D2" w:rsidRPr="00412D41">
        <w:t>s quantidades</w:t>
      </w:r>
      <w:r w:rsidRPr="00412D41">
        <w:t xml:space="preserve"> de resíduos produzidos; </w:t>
      </w:r>
    </w:p>
    <w:p w14:paraId="727448C6" w14:textId="77777777" w:rsidR="00FC4FCB" w:rsidRPr="00412D41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 xml:space="preserve">Sensibilizar para a correta separação </w:t>
      </w:r>
      <w:r w:rsidRPr="00412D41">
        <w:t xml:space="preserve">de resíduos de embalagem recicláveis; </w:t>
      </w:r>
    </w:p>
    <w:p w14:paraId="7218D21B" w14:textId="3A1A884D" w:rsidR="00FC4FCB" w:rsidRDefault="00FC4FCB" w:rsidP="00FC4FCB">
      <w:pPr>
        <w:pStyle w:val="SemEspaamento"/>
        <w:numPr>
          <w:ilvl w:val="0"/>
          <w:numId w:val="10"/>
        </w:numPr>
        <w:spacing w:line="360" w:lineRule="auto"/>
        <w:jc w:val="both"/>
      </w:pPr>
      <w:r>
        <w:t>Promover a r</w:t>
      </w:r>
      <w:r w:rsidRPr="00412D41">
        <w:t xml:space="preserve">ecolha seletiva </w:t>
      </w:r>
      <w:r w:rsidR="000B29C1">
        <w:t>dos resíduos recicláveis</w:t>
      </w:r>
      <w:r w:rsidR="000B29C1" w:rsidRPr="00412D41">
        <w:t xml:space="preserve"> produzid</w:t>
      </w:r>
      <w:r w:rsidR="000B29C1">
        <w:t>o</w:t>
      </w:r>
      <w:r w:rsidR="000B29C1" w:rsidRPr="00412D41">
        <w:t>s nos eventos</w:t>
      </w:r>
      <w:r w:rsidR="000B29C1">
        <w:t xml:space="preserve"> </w:t>
      </w:r>
      <w:r w:rsidRPr="00412D41">
        <w:t>e</w:t>
      </w:r>
      <w:r w:rsidR="000B29C1">
        <w:t xml:space="preserve"> o</w:t>
      </w:r>
      <w:r w:rsidRPr="00412D41">
        <w:t xml:space="preserve"> encaminhamento para reciclagem das quantidades</w:t>
      </w:r>
      <w:r w:rsidR="000B29C1">
        <w:t xml:space="preserve"> aí</w:t>
      </w:r>
      <w:r w:rsidR="000324D2">
        <w:t xml:space="preserve"> </w:t>
      </w:r>
      <w:r w:rsidRPr="00412D41">
        <w:t>recolhidas.</w:t>
      </w:r>
    </w:p>
    <w:p w14:paraId="3D908CCF" w14:textId="5B9B6CF8" w:rsidR="00534BCE" w:rsidRDefault="00534BCE" w:rsidP="00AD180F">
      <w:pPr>
        <w:pStyle w:val="SemEspaamento"/>
        <w:spacing w:line="360" w:lineRule="auto"/>
        <w:ind w:left="567" w:hanging="283"/>
        <w:jc w:val="both"/>
      </w:pPr>
    </w:p>
    <w:p w14:paraId="74B051EA" w14:textId="1B003F85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0D605AAA" w14:textId="77777777" w:rsidR="00FC4FCB" w:rsidRPr="00412D41" w:rsidRDefault="00FC4FCB" w:rsidP="00FC4FCB">
      <w:pPr>
        <w:pStyle w:val="SemEspaamento"/>
        <w:spacing w:line="360" w:lineRule="auto"/>
        <w:jc w:val="both"/>
      </w:pPr>
      <w:r w:rsidRPr="00412D41">
        <w:t>Os eventos são classificados em 5 categorias:</w:t>
      </w:r>
    </w:p>
    <w:p w14:paraId="4482DF62" w14:textId="0F33FFC1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Mega Eventos: + de 50.000 pessoas</w:t>
      </w:r>
      <w:r w:rsidR="00534BCE">
        <w:t>;</w:t>
      </w:r>
    </w:p>
    <w:p w14:paraId="6BC09235" w14:textId="5AA16716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Grandes Eventos: + de 5.000 pessoas</w:t>
      </w:r>
      <w:r w:rsidR="00534BCE">
        <w:t>;</w:t>
      </w:r>
    </w:p>
    <w:p w14:paraId="55B5F2C3" w14:textId="0BEFD19E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Pequenos Eventos: + de 500 pessoas</w:t>
      </w:r>
      <w:r w:rsidR="00534BCE">
        <w:t>;</w:t>
      </w:r>
    </w:p>
    <w:p w14:paraId="402F1841" w14:textId="216B6F92" w:rsidR="00FC4FCB" w:rsidRPr="00412D41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Corridas e Maratonas</w:t>
      </w:r>
      <w:r w:rsidR="00534BCE">
        <w:t>;</w:t>
      </w:r>
    </w:p>
    <w:p w14:paraId="69C2414A" w14:textId="600DCC29" w:rsidR="00FC4FCB" w:rsidRDefault="00FC4FCB" w:rsidP="00FC4FCB">
      <w:pPr>
        <w:pStyle w:val="SemEspaamento"/>
        <w:numPr>
          <w:ilvl w:val="0"/>
          <w:numId w:val="9"/>
        </w:numPr>
        <w:spacing w:line="360" w:lineRule="auto"/>
        <w:jc w:val="both"/>
      </w:pPr>
      <w:r w:rsidRPr="00412D41">
        <w:t>Eventos à época (ex. Eventos desportivos)</w:t>
      </w:r>
      <w:r w:rsidR="00534BCE">
        <w:t>.</w:t>
      </w:r>
    </w:p>
    <w:p w14:paraId="0C5E3C3B" w14:textId="59931098" w:rsidR="00534BCE" w:rsidRDefault="00534BCE" w:rsidP="00AD180F">
      <w:pPr>
        <w:pStyle w:val="SemEspaamento"/>
        <w:spacing w:line="360" w:lineRule="auto"/>
        <w:ind w:left="284"/>
        <w:jc w:val="both"/>
      </w:pPr>
    </w:p>
    <w:p w14:paraId="79F07E9E" w14:textId="485C6BB0" w:rsidR="00534BCE" w:rsidRPr="00AD180F" w:rsidRDefault="00534BCE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AD180F">
        <w:rPr>
          <w:b/>
          <w:bCs/>
        </w:rPr>
        <w:t>CLASSIFICAÇÃO DOS ECOEVENTOS</w:t>
      </w:r>
    </w:p>
    <w:p w14:paraId="3250328B" w14:textId="287DF839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A organização de eventos apresenta um conjunto de oportunidades para promover a sensibilização ambiental, desenvolvendo ações diferenciadas, nos domínios ambiental, social e económico, para além de motivar princípios de responsabilidade, entendimento e partilha. As entidades promotoras de eventos, que </w:t>
      </w:r>
      <w:r>
        <w:t>realizem</w:t>
      </w:r>
      <w:r w:rsidRPr="00412D41">
        <w:t xml:space="preserve"> eventos nas imediações de zonas sensíveis</w:t>
      </w:r>
      <w:r>
        <w:t>, como</w:t>
      </w:r>
      <w:r w:rsidRPr="00412D41">
        <w:t xml:space="preserve"> florestas, lagos</w:t>
      </w:r>
      <w:r>
        <w:t xml:space="preserve"> ou</w:t>
      </w:r>
      <w:r w:rsidRPr="00412D41">
        <w:t xml:space="preserve"> rios, devem co</w:t>
      </w:r>
      <w:r>
        <w:t>n</w:t>
      </w:r>
      <w:r w:rsidRPr="00412D41">
        <w:t>templar medidas que previnam possíveis impact</w:t>
      </w:r>
      <w:r w:rsidR="002D0361">
        <w:t>o</w:t>
      </w:r>
      <w:r w:rsidRPr="00412D41">
        <w:t>s ambientai</w:t>
      </w:r>
      <w:r>
        <w:t xml:space="preserve">s, </w:t>
      </w:r>
      <w:r w:rsidRPr="004105B7">
        <w:t xml:space="preserve">promovendo </w:t>
      </w:r>
      <w:r>
        <w:t>ações</w:t>
      </w:r>
      <w:r w:rsidRPr="004105B7">
        <w:t xml:space="preserve"> de compensação posteriores à realização do</w:t>
      </w:r>
      <w:r>
        <w:t>s</w:t>
      </w:r>
      <w:r w:rsidRPr="004105B7">
        <w:t xml:space="preserve"> evento</w:t>
      </w:r>
      <w:r>
        <w:t>s</w:t>
      </w:r>
      <w:r w:rsidRPr="004105B7">
        <w:t xml:space="preserve"> </w:t>
      </w:r>
      <w:r>
        <w:t>como por</w:t>
      </w:r>
      <w:r w:rsidRPr="004105B7">
        <w:t xml:space="preserve"> exemplo: limpeza de matas e florestas, plantação de </w:t>
      </w:r>
      <w:r w:rsidRPr="004105B7">
        <w:lastRenderedPageBreak/>
        <w:t>árvores em zonas abrangidas pelo evento, compensação das emissões carbono do evento apoiando projetos que reduz</w:t>
      </w:r>
      <w:r>
        <w:t>a</w:t>
      </w:r>
      <w:r w:rsidRPr="004105B7">
        <w:t>m as emissões de gases de efeito estufa.</w:t>
      </w:r>
      <w:r w:rsidRPr="00412D41">
        <w:t xml:space="preserve"> </w:t>
      </w:r>
    </w:p>
    <w:p w14:paraId="49AFD7BC" w14:textId="762A15C9" w:rsidR="00FC4FCB" w:rsidRPr="00F42BAC" w:rsidRDefault="00FC4FCB" w:rsidP="00FC4FCB">
      <w:pPr>
        <w:pStyle w:val="SemEspaamento"/>
        <w:spacing w:line="360" w:lineRule="auto"/>
        <w:jc w:val="both"/>
      </w:pPr>
      <w:r w:rsidRPr="00412D41">
        <w:t xml:space="preserve">O desenvolvimento sustentável de eventos será um dos critérios meritórios e alvo de análise por parte </w:t>
      </w:r>
      <w:r w:rsidRPr="00F42BAC">
        <w:t xml:space="preserve">da que </w:t>
      </w:r>
      <w:r w:rsidRPr="00F42BAC">
        <w:rPr>
          <w:color w:val="000000" w:themeColor="text1"/>
        </w:rPr>
        <w:t xml:space="preserve">irá </w:t>
      </w:r>
      <w:r w:rsidR="002D0361" w:rsidRPr="00F42BAC">
        <w:rPr>
          <w:color w:val="000000" w:themeColor="text1"/>
        </w:rPr>
        <w:t xml:space="preserve">validar </w:t>
      </w:r>
      <w:r w:rsidRPr="00F42BAC">
        <w:rPr>
          <w:color w:val="000000" w:themeColor="text1"/>
        </w:rPr>
        <w:t xml:space="preserve">se a organização </w:t>
      </w:r>
      <w:r w:rsidR="002D0361" w:rsidRPr="00F42BAC">
        <w:rPr>
          <w:color w:val="000000" w:themeColor="text1"/>
        </w:rPr>
        <w:t xml:space="preserve">cumpre critérios e </w:t>
      </w:r>
      <w:r w:rsidRPr="00F42BAC">
        <w:rPr>
          <w:color w:val="000000" w:themeColor="text1"/>
        </w:rPr>
        <w:t>reúne</w:t>
      </w:r>
      <w:r w:rsidR="002D0361" w:rsidRPr="00F42BAC">
        <w:rPr>
          <w:color w:val="000000" w:themeColor="text1"/>
        </w:rPr>
        <w:t xml:space="preserve"> condições para a atribuição da classificação de </w:t>
      </w:r>
      <w:proofErr w:type="spellStart"/>
      <w:r w:rsidR="002D0361" w:rsidRPr="00F42BAC">
        <w:rPr>
          <w:color w:val="000000" w:themeColor="text1"/>
        </w:rPr>
        <w:t>EcoEvento</w:t>
      </w:r>
      <w:proofErr w:type="spellEnd"/>
      <w:r w:rsidR="002D0361" w:rsidRPr="00F42BAC">
        <w:rPr>
          <w:color w:val="000000" w:themeColor="text1"/>
        </w:rPr>
        <w:t>.</w:t>
      </w:r>
      <w:r w:rsidRPr="00F42BAC">
        <w:rPr>
          <w:color w:val="000000" w:themeColor="text1"/>
        </w:rPr>
        <w:t xml:space="preserve"> </w:t>
      </w:r>
    </w:p>
    <w:p w14:paraId="79F42DF2" w14:textId="06903398" w:rsidR="00FC4FCB" w:rsidRPr="00F42BAC" w:rsidRDefault="003D4438" w:rsidP="00FC4FCB">
      <w:pPr>
        <w:pStyle w:val="SemEspaamento"/>
        <w:spacing w:line="360" w:lineRule="auto"/>
        <w:jc w:val="both"/>
      </w:pPr>
      <w:r w:rsidRPr="00F42BAC">
        <w:t>Todos os e</w:t>
      </w:r>
      <w:r w:rsidR="00FC4FCB" w:rsidRPr="00F42BAC">
        <w:t xml:space="preserve">ventos </w:t>
      </w:r>
      <w:r w:rsidRPr="00F42BAC">
        <w:t xml:space="preserve">que </w:t>
      </w:r>
      <w:r w:rsidR="00FC4FCB" w:rsidRPr="00F42BAC">
        <w:t>levantem dúvidas quanto ao seu impact</w:t>
      </w:r>
      <w:r w:rsidR="002D0361" w:rsidRPr="00F42BAC">
        <w:t>o</w:t>
      </w:r>
      <w:r w:rsidR="00FC4FCB" w:rsidRPr="00F42BAC">
        <w:t xml:space="preserve"> ambiental, deverão ser avaliados quanto ao seu potencial de risco, boas práticas implementadas e </w:t>
      </w:r>
      <w:r w:rsidR="005D48ED" w:rsidRPr="00F42BAC">
        <w:t>mais-valia</w:t>
      </w:r>
      <w:r w:rsidR="00FC4FCB" w:rsidRPr="00F42BAC">
        <w:t xml:space="preserve"> para o ambiente da região</w:t>
      </w:r>
      <w:r w:rsidRPr="00F42BAC">
        <w:t>.</w:t>
      </w:r>
    </w:p>
    <w:p w14:paraId="60D263C3" w14:textId="50C145C2" w:rsidR="00793175" w:rsidRPr="00F42BAC" w:rsidRDefault="00793175" w:rsidP="00FC4FCB">
      <w:pPr>
        <w:pStyle w:val="SemEspaamento"/>
        <w:spacing w:line="360" w:lineRule="auto"/>
        <w:jc w:val="both"/>
      </w:pPr>
      <w:r w:rsidRPr="00F42BAC">
        <w:t xml:space="preserve">A EGF ou a </w:t>
      </w:r>
      <w:bookmarkStart w:id="0" w:name="_Hlk167262900"/>
      <w:proofErr w:type="spellStart"/>
      <w:r w:rsidR="00B732DB">
        <w:t>Resinorte</w:t>
      </w:r>
      <w:bookmarkEnd w:id="0"/>
      <w:proofErr w:type="spellEnd"/>
      <w:r w:rsidRPr="00F42BAC">
        <w:t xml:space="preserve"> poder</w:t>
      </w:r>
      <w:r w:rsidR="00B732DB">
        <w:t>á</w:t>
      </w:r>
      <w:r w:rsidRPr="00F42BAC">
        <w:t xml:space="preserve"> solicitar parecer ou apoio técnico a associações ou entidades credíveis e especializadas para validar a implementação de boas práticas por parte das organizações.</w:t>
      </w:r>
    </w:p>
    <w:p w14:paraId="7D474B56" w14:textId="356F27ED" w:rsidR="003D4438" w:rsidRPr="00F42BAC" w:rsidRDefault="003D4438" w:rsidP="00FC4FCB">
      <w:pPr>
        <w:pStyle w:val="SemEspaamento"/>
        <w:spacing w:line="360" w:lineRule="auto"/>
        <w:jc w:val="both"/>
      </w:pPr>
    </w:p>
    <w:p w14:paraId="21245C36" w14:textId="11B3454A" w:rsidR="005D48ED" w:rsidRPr="00F42BAC" w:rsidRDefault="005D48ED" w:rsidP="00AD180F">
      <w:pPr>
        <w:pStyle w:val="SemEspaamento"/>
        <w:numPr>
          <w:ilvl w:val="0"/>
          <w:numId w:val="15"/>
        </w:numPr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ACORDO ENTRE AS PARTES</w:t>
      </w:r>
    </w:p>
    <w:p w14:paraId="19AAABD5" w14:textId="238966ED" w:rsidR="00FC4FCB" w:rsidRPr="00F42BAC" w:rsidRDefault="00FC4FCB" w:rsidP="00FC4FCB">
      <w:pPr>
        <w:pStyle w:val="Ttulo2"/>
        <w:spacing w:line="360" w:lineRule="auto"/>
        <w:jc w:val="both"/>
        <w:rPr>
          <w:rFonts w:asciiTheme="minorHAnsi" w:hAnsiTheme="minorHAnsi" w:cs="Calibri"/>
          <w:color w:val="auto"/>
          <w:sz w:val="22"/>
          <w:szCs w:val="22"/>
        </w:rPr>
      </w:pP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O acordo entre as partes é um documento que estabelece um compromisso de cooperação entre as entidades promotoras de eventos e a </w:t>
      </w:r>
      <w:proofErr w:type="spellStart"/>
      <w:r w:rsidR="00B732DB" w:rsidRPr="00B732DB">
        <w:rPr>
          <w:rFonts w:asciiTheme="minorHAnsi" w:hAnsiTheme="minorHAnsi" w:cs="Calibri"/>
          <w:color w:val="auto"/>
          <w:sz w:val="22"/>
          <w:szCs w:val="22"/>
        </w:rPr>
        <w:t>Resinorte</w:t>
      </w:r>
      <w:proofErr w:type="spellEnd"/>
      <w:r w:rsidR="00AD180F" w:rsidRPr="00F42BAC">
        <w:rPr>
          <w:rFonts w:asciiTheme="minorHAnsi" w:hAnsiTheme="minorHAnsi" w:cs="Calibri"/>
          <w:color w:val="auto"/>
          <w:sz w:val="22"/>
          <w:szCs w:val="22"/>
        </w:rPr>
        <w:t>, onde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são definidos os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 seus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deveres e </w:t>
      </w:r>
      <w:r w:rsidR="000324D2" w:rsidRPr="00F42BAC">
        <w:rPr>
          <w:rFonts w:asciiTheme="minorHAnsi" w:hAnsiTheme="minorHAnsi" w:cs="Calibri"/>
          <w:color w:val="auto"/>
          <w:sz w:val="22"/>
          <w:szCs w:val="22"/>
        </w:rPr>
        <w:t>obrigações e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 tem como objetivo a promoção da prevenção e redução de quantidades de resíduos produzidos, a separação de embalagens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 xml:space="preserve"> usadas p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>a</w:t>
      </w:r>
      <w:r w:rsidR="002D0361" w:rsidRPr="00F42BAC">
        <w:rPr>
          <w:rFonts w:asciiTheme="minorHAnsi" w:hAnsiTheme="minorHAnsi" w:cs="Calibri"/>
          <w:color w:val="auto"/>
          <w:sz w:val="22"/>
          <w:szCs w:val="22"/>
        </w:rPr>
        <w:t>ra reciclar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 xml:space="preserve">, a </w:t>
      </w:r>
      <w:r w:rsidR="00714532" w:rsidRPr="00F42BAC">
        <w:rPr>
          <w:rFonts w:asciiTheme="minorHAnsi" w:hAnsiTheme="minorHAnsi" w:cs="Calibri"/>
          <w:color w:val="auto"/>
          <w:sz w:val="22"/>
          <w:szCs w:val="22"/>
        </w:rPr>
        <w:t xml:space="preserve">sua </w:t>
      </w:r>
      <w:r w:rsidRPr="00F42BAC">
        <w:rPr>
          <w:rFonts w:asciiTheme="minorHAnsi" w:hAnsiTheme="minorHAnsi" w:cs="Calibri"/>
          <w:color w:val="auto"/>
          <w:sz w:val="22"/>
          <w:szCs w:val="22"/>
        </w:rPr>
        <w:t>recolha seletiva e o encaminhamento para reciclagem das quantidades recolhidas.</w:t>
      </w:r>
    </w:p>
    <w:p w14:paraId="494F8153" w14:textId="347622ED" w:rsidR="005D48ED" w:rsidRPr="00F42BAC" w:rsidRDefault="005D48ED" w:rsidP="005D48ED"/>
    <w:p w14:paraId="0A60DFFF" w14:textId="4523DA4A" w:rsidR="005D48ED" w:rsidRPr="00F42BAC" w:rsidRDefault="005D48ED" w:rsidP="005D48ED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>CONTRAPARTIDAS</w:t>
      </w:r>
    </w:p>
    <w:p w14:paraId="5519579C" w14:textId="5F6DFEDB" w:rsidR="00FC4FCB" w:rsidRPr="00F42BAC" w:rsidRDefault="00FC4FCB" w:rsidP="00FC4FCB">
      <w:pPr>
        <w:spacing w:line="360" w:lineRule="auto"/>
        <w:jc w:val="both"/>
        <w:rPr>
          <w:rFonts w:cs="Calibri"/>
          <w:b/>
        </w:rPr>
      </w:pPr>
      <w:r w:rsidRPr="00F42BAC">
        <w:rPr>
          <w:rFonts w:cs="Calibri"/>
        </w:rPr>
        <w:t xml:space="preserve">A </w:t>
      </w:r>
      <w:proofErr w:type="spellStart"/>
      <w:r w:rsidR="00B732DB" w:rsidRPr="00B732DB">
        <w:rPr>
          <w:rFonts w:cs="Calibri"/>
        </w:rPr>
        <w:t>Resinorte</w:t>
      </w:r>
      <w:proofErr w:type="spellEnd"/>
      <w:r w:rsidR="00AD180F" w:rsidRPr="00F42BAC">
        <w:rPr>
          <w:rFonts w:cs="Calibri"/>
        </w:rPr>
        <w:t xml:space="preserve"> proporcionará</w:t>
      </w:r>
      <w:r w:rsidRPr="00F42BAC">
        <w:rPr>
          <w:rFonts w:cs="Calibri"/>
        </w:rPr>
        <w:t xml:space="preserve"> um conjunto de serviços que visem a concretização dos objetivos dos </w:t>
      </w:r>
      <w:proofErr w:type="spellStart"/>
      <w:r w:rsidRPr="00F42BAC">
        <w:rPr>
          <w:rFonts w:cs="Calibri"/>
        </w:rPr>
        <w:t>Eco</w:t>
      </w:r>
      <w:r w:rsidR="00714532" w:rsidRPr="00F42BAC">
        <w:rPr>
          <w:rFonts w:cs="Calibri"/>
        </w:rPr>
        <w:t>E</w:t>
      </w:r>
      <w:r w:rsidRPr="00F42BAC">
        <w:rPr>
          <w:rFonts w:cs="Calibri"/>
        </w:rPr>
        <w:t>ventos</w:t>
      </w:r>
      <w:proofErr w:type="spellEnd"/>
      <w:r w:rsidRPr="00F42BAC">
        <w:rPr>
          <w:rFonts w:cs="Calibri"/>
        </w:rPr>
        <w:t>, nomeadamente:</w:t>
      </w:r>
    </w:p>
    <w:p w14:paraId="4842E672" w14:textId="0C93AEF7" w:rsidR="00FC4FCB" w:rsidRPr="00F42BAC" w:rsidRDefault="00FC4FCB" w:rsidP="00FC4FCB">
      <w:pPr>
        <w:pStyle w:val="PargrafodaLista"/>
        <w:numPr>
          <w:ilvl w:val="0"/>
          <w:numId w:val="12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  <w:u w:val="single"/>
        </w:rPr>
        <w:t>Consultoria, suporte e formação</w:t>
      </w:r>
      <w:r w:rsidRPr="00F42BAC">
        <w:rPr>
          <w:rFonts w:cs="Calibri"/>
        </w:rPr>
        <w:t xml:space="preserve"> para cada evento que vise a implementação de um sistema de </w:t>
      </w:r>
      <w:r w:rsidR="00714532" w:rsidRPr="00F42BAC">
        <w:rPr>
          <w:rFonts w:cs="Calibri"/>
        </w:rPr>
        <w:t xml:space="preserve">deposição e </w:t>
      </w:r>
      <w:r w:rsidRPr="00F42BAC">
        <w:rPr>
          <w:rFonts w:cs="Calibri"/>
        </w:rPr>
        <w:t xml:space="preserve">recolha seletiva de resíduos; </w:t>
      </w:r>
    </w:p>
    <w:p w14:paraId="498F7709" w14:textId="390F15A7" w:rsidR="00FC4FCB" w:rsidRPr="00F42BAC" w:rsidRDefault="00FC4FCB" w:rsidP="00FC4FCB">
      <w:pPr>
        <w:pStyle w:val="SemEspaamento"/>
        <w:numPr>
          <w:ilvl w:val="0"/>
          <w:numId w:val="12"/>
        </w:numPr>
        <w:spacing w:line="360" w:lineRule="auto"/>
        <w:jc w:val="both"/>
      </w:pPr>
      <w:r w:rsidRPr="00F42BAC">
        <w:rPr>
          <w:rFonts w:cs="Calibri"/>
        </w:rPr>
        <w:t xml:space="preserve">A </w:t>
      </w:r>
      <w:proofErr w:type="spellStart"/>
      <w:r w:rsidR="00B732DB">
        <w:t>Resinorte</w:t>
      </w:r>
      <w:proofErr w:type="spellEnd"/>
      <w:r w:rsidRPr="00F42BAC">
        <w:rPr>
          <w:rFonts w:cs="Calibri"/>
        </w:rPr>
        <w:t xml:space="preserve">, previamente à realização do evento, efetuará um levantamento de necessidades e poderá disponibilizar </w:t>
      </w:r>
      <w:r w:rsidRPr="00F42BAC">
        <w:rPr>
          <w:rFonts w:cs="Calibri"/>
          <w:u w:val="single"/>
        </w:rPr>
        <w:t>meios</w:t>
      </w:r>
      <w:r w:rsidR="002D0361" w:rsidRPr="00F42BAC">
        <w:rPr>
          <w:rFonts w:cs="Calibri"/>
          <w:u w:val="single"/>
        </w:rPr>
        <w:t>, em função das características de cada evento,</w:t>
      </w:r>
      <w:r w:rsidRPr="00F42BAC">
        <w:rPr>
          <w:rFonts w:cs="Calibri"/>
        </w:rPr>
        <w:t xml:space="preserve"> para a correta deposição seletiva</w:t>
      </w:r>
      <w:r w:rsidRPr="00F42BAC">
        <w:t>, nomeadamente:</w:t>
      </w:r>
    </w:p>
    <w:p w14:paraId="1FD66305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Sacos </w:t>
      </w:r>
      <w:r w:rsidRPr="00F42BAC">
        <w:rPr>
          <w:rFonts w:cs="Calibri"/>
        </w:rPr>
        <w:t>para os contentores de deposição seletiva</w:t>
      </w:r>
      <w:r w:rsidRPr="00F42BAC">
        <w:t>;</w:t>
      </w:r>
    </w:p>
    <w:p w14:paraId="7EA18CFB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Equipamentos para deposição seletiva;</w:t>
      </w:r>
    </w:p>
    <w:p w14:paraId="16AA750B" w14:textId="18C5E443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 xml:space="preserve">Materiais de sensibilização </w:t>
      </w:r>
      <w:r w:rsidR="00714532" w:rsidRPr="00F42BAC">
        <w:t>com as</w:t>
      </w:r>
      <w:r w:rsidRPr="00F42BAC">
        <w:t xml:space="preserve"> regras de separação de embalagens;</w:t>
      </w:r>
    </w:p>
    <w:p w14:paraId="0137D4D2" w14:textId="77777777" w:rsidR="00FC4FCB" w:rsidRPr="00F42BAC" w:rsidRDefault="00FC4FCB" w:rsidP="00FC4FCB">
      <w:pPr>
        <w:pStyle w:val="SemEspaamento"/>
        <w:numPr>
          <w:ilvl w:val="0"/>
          <w:numId w:val="7"/>
        </w:numPr>
        <w:spacing w:line="360" w:lineRule="auto"/>
        <w:jc w:val="both"/>
      </w:pPr>
      <w:r w:rsidRPr="00F42BAC">
        <w:t>Ações de formação aos promotores das iniciativas;</w:t>
      </w:r>
    </w:p>
    <w:p w14:paraId="55EC30AA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Apoio na divulgação do evento;  </w:t>
      </w:r>
    </w:p>
    <w:p w14:paraId="6113C253" w14:textId="77777777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</w:pPr>
      <w:r w:rsidRPr="00F42BAC">
        <w:t xml:space="preserve">Bandeira </w:t>
      </w:r>
      <w:proofErr w:type="spellStart"/>
      <w:r w:rsidRPr="00F42BAC">
        <w:t>EcoEvento</w:t>
      </w:r>
      <w:proofErr w:type="spellEnd"/>
      <w:r w:rsidRPr="00F42BAC">
        <w:t xml:space="preserve"> (caso estejam cumpridos todos os requisitos);</w:t>
      </w:r>
    </w:p>
    <w:p w14:paraId="4E12C3EA" w14:textId="04C49C66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t>Monitores de sensibilização no evento, promovendo boas práticas de separação de recicláveis</w:t>
      </w:r>
      <w:r w:rsidR="00C72190" w:rsidRPr="00F42BAC">
        <w:t>;</w:t>
      </w:r>
    </w:p>
    <w:p w14:paraId="40F2D913" w14:textId="25BCCBEF" w:rsidR="00FC4FCB" w:rsidRPr="00F42BAC" w:rsidRDefault="00FC4FCB" w:rsidP="00FC4FCB">
      <w:pPr>
        <w:pStyle w:val="PargrafodaLista"/>
        <w:numPr>
          <w:ilvl w:val="0"/>
          <w:numId w:val="7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Atribuição do selo </w:t>
      </w:r>
      <w:proofErr w:type="spellStart"/>
      <w:r w:rsidR="00C72190" w:rsidRPr="00F42BAC">
        <w:rPr>
          <w:rFonts w:cs="Calibri"/>
        </w:rPr>
        <w:t>EcoEvento</w:t>
      </w:r>
      <w:proofErr w:type="spellEnd"/>
      <w:r w:rsidR="00C72190" w:rsidRPr="00F42BAC">
        <w:rPr>
          <w:rFonts w:cs="Calibri"/>
        </w:rPr>
        <w:t xml:space="preserve"> (</w:t>
      </w:r>
      <w:r w:rsidRPr="00F42BAC">
        <w:rPr>
          <w:rFonts w:cs="Calibri"/>
        </w:rPr>
        <w:t>caso estejam cumpridos todos os requisitos</w:t>
      </w:r>
      <w:r w:rsidR="009749D9" w:rsidRPr="00F42BAC">
        <w:rPr>
          <w:rFonts w:cs="Calibri"/>
        </w:rPr>
        <w:t>*</w:t>
      </w:r>
      <w:r w:rsidRPr="00F42BAC">
        <w:rPr>
          <w:rFonts w:cs="Calibri"/>
        </w:rPr>
        <w:t xml:space="preserve">). </w:t>
      </w:r>
    </w:p>
    <w:p w14:paraId="072B4C8C" w14:textId="77777777" w:rsidR="0073168D" w:rsidRDefault="0073168D" w:rsidP="00FC4FCB">
      <w:pPr>
        <w:spacing w:line="360" w:lineRule="auto"/>
        <w:jc w:val="both"/>
        <w:rPr>
          <w:rFonts w:cs="Calibri"/>
          <w:b/>
          <w:caps/>
          <w:color w:val="525252" w:themeColor="accent3" w:themeShade="80"/>
        </w:rPr>
      </w:pPr>
    </w:p>
    <w:p w14:paraId="74B72F5B" w14:textId="3DA466B2" w:rsidR="00FC4FCB" w:rsidRPr="00B919CD" w:rsidRDefault="009749D9" w:rsidP="00FC4FCB">
      <w:pPr>
        <w:spacing w:line="360" w:lineRule="auto"/>
        <w:jc w:val="both"/>
        <w:rPr>
          <w:rFonts w:cs="Calibri"/>
          <w:color w:val="525252" w:themeColor="accent3" w:themeShade="80"/>
        </w:rPr>
      </w:pPr>
      <w:r>
        <w:rPr>
          <w:rFonts w:cs="Calibri"/>
          <w:b/>
          <w:caps/>
          <w:color w:val="525252" w:themeColor="accent3" w:themeShade="80"/>
        </w:rPr>
        <w:t>*</w:t>
      </w:r>
      <w:r w:rsidR="00FC4FCB" w:rsidRPr="00B919CD">
        <w:rPr>
          <w:rFonts w:cs="Calibri"/>
          <w:b/>
          <w:caps/>
          <w:color w:val="525252" w:themeColor="accent3" w:themeShade="80"/>
        </w:rPr>
        <w:t>Requisitos mínimos para uma iniciativa ser considerada um EcoEvento:</w:t>
      </w:r>
      <w:r w:rsidR="00FC4FCB" w:rsidRPr="00B919CD">
        <w:rPr>
          <w:rFonts w:cs="Calibri"/>
          <w:caps/>
          <w:color w:val="525252" w:themeColor="accent3" w:themeShade="80"/>
        </w:rPr>
        <w:t xml:space="preserve"> </w:t>
      </w:r>
    </w:p>
    <w:p w14:paraId="32A0ABB2" w14:textId="52C3E022" w:rsidR="00FC4FCB" w:rsidRPr="00F42BAC" w:rsidRDefault="00FC4FCB" w:rsidP="0060608F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Implementar a recolha seletiva de embalagens</w:t>
      </w:r>
      <w:r w:rsidR="002D0361" w:rsidRPr="00F42BAC">
        <w:rPr>
          <w:rFonts w:cs="Calibri"/>
        </w:rPr>
        <w:t xml:space="preserve"> usadas</w:t>
      </w:r>
      <w:r w:rsidRPr="00F42BAC">
        <w:rPr>
          <w:rFonts w:cs="Calibri"/>
        </w:rPr>
        <w:t xml:space="preserve"> no local onde se realiza o evento e entregar as embalagens à </w:t>
      </w:r>
      <w:proofErr w:type="spellStart"/>
      <w:r w:rsidR="00B732DB">
        <w:t>Resinorte</w:t>
      </w:r>
      <w:proofErr w:type="spellEnd"/>
      <w:r w:rsidR="002D0361" w:rsidRPr="00F42BAC">
        <w:rPr>
          <w:rFonts w:cs="Calibri"/>
        </w:rPr>
        <w:t xml:space="preserve"> </w:t>
      </w:r>
      <w:r w:rsidR="000A01DB" w:rsidRPr="00F42BAC">
        <w:rPr>
          <w:rFonts w:cs="Calibri"/>
        </w:rPr>
        <w:t>para</w:t>
      </w:r>
      <w:r w:rsidR="002D0361" w:rsidRPr="00F42BAC">
        <w:rPr>
          <w:rFonts w:cs="Calibri"/>
        </w:rPr>
        <w:t xml:space="preserve"> posterior envio para reciclagem</w:t>
      </w:r>
      <w:r w:rsidR="0060608F" w:rsidRPr="00F42BAC">
        <w:rPr>
          <w:rFonts w:cs="Calibri"/>
        </w:rPr>
        <w:t xml:space="preserve">. Neste caso em que não </w:t>
      </w:r>
      <w:r w:rsidR="0015790D" w:rsidRPr="00F42BAC">
        <w:rPr>
          <w:rFonts w:cs="Calibri"/>
        </w:rPr>
        <w:t>é a</w:t>
      </w:r>
      <w:r w:rsidR="0060608F" w:rsidRPr="00F42BAC">
        <w:rPr>
          <w:rFonts w:cs="Calibri"/>
        </w:rPr>
        <w:t xml:space="preserve"> </w:t>
      </w:r>
      <w:proofErr w:type="spellStart"/>
      <w:r w:rsidR="00B732DB">
        <w:t>Resinorte</w:t>
      </w:r>
      <w:proofErr w:type="spellEnd"/>
      <w:r w:rsidR="0060608F" w:rsidRPr="00F42BAC">
        <w:rPr>
          <w:rFonts w:cs="Calibri"/>
        </w:rPr>
        <w:t xml:space="preserve"> a recolher os recicláveis ver mais informações no ponto VIII</w:t>
      </w:r>
      <w:r w:rsidRPr="00F42BAC">
        <w:rPr>
          <w:rFonts w:cs="Calibri"/>
        </w:rPr>
        <w:t>;</w:t>
      </w:r>
    </w:p>
    <w:p w14:paraId="58E7AC65" w14:textId="42CD9948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Divulgação das ações de formação e sensibilização, a estabelecimentos comerciais e à população nas sessões de sensibilização promovidas pela </w:t>
      </w:r>
      <w:proofErr w:type="spellStart"/>
      <w:r w:rsidR="00B732DB">
        <w:t>Resinorte</w:t>
      </w:r>
      <w:proofErr w:type="spellEnd"/>
      <w:r w:rsidRPr="00F42BAC">
        <w:rPr>
          <w:rFonts w:cs="Calibri"/>
        </w:rPr>
        <w:t>, dedicadas a boas práticas de prevenção, reutilização e reciclagem de resíduos</w:t>
      </w:r>
      <w:r w:rsidR="002D0361" w:rsidRPr="00F42BAC">
        <w:rPr>
          <w:rFonts w:cs="Calibri"/>
        </w:rPr>
        <w:t>, sempre que sejam implementadas</w:t>
      </w:r>
      <w:r w:rsidRPr="00F42BAC">
        <w:rPr>
          <w:rFonts w:cs="Calibri"/>
        </w:rPr>
        <w:t>;</w:t>
      </w:r>
    </w:p>
    <w:p w14:paraId="4ACD8BA3" w14:textId="47DEA30A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das regras de deposição seletiva a todos os expositores do evento, distribuição dos materiais de sensibilização disponibilizados e dos </w:t>
      </w:r>
      <w:r w:rsidR="00714532" w:rsidRPr="00F42BAC">
        <w:rPr>
          <w:rFonts w:cs="Calibri"/>
        </w:rPr>
        <w:t xml:space="preserve">meios </w:t>
      </w:r>
      <w:r w:rsidRPr="00F42BAC">
        <w:rPr>
          <w:rFonts w:cs="Calibri"/>
        </w:rPr>
        <w:t xml:space="preserve">de recolha </w:t>
      </w:r>
      <w:r w:rsidR="00714532" w:rsidRPr="00F42BAC">
        <w:rPr>
          <w:rFonts w:cs="Calibri"/>
        </w:rPr>
        <w:t xml:space="preserve">que possam ter sido </w:t>
      </w:r>
      <w:r w:rsidRPr="00F42BAC">
        <w:rPr>
          <w:rFonts w:cs="Calibri"/>
        </w:rPr>
        <w:t xml:space="preserve">cedidos pela </w:t>
      </w:r>
      <w:proofErr w:type="spellStart"/>
      <w:r w:rsidR="00B732DB">
        <w:t>Resinorte</w:t>
      </w:r>
      <w:proofErr w:type="spellEnd"/>
      <w:r w:rsidRPr="00F42BAC">
        <w:rPr>
          <w:rFonts w:cs="Calibri"/>
        </w:rPr>
        <w:t xml:space="preserve">, assegurando a sua correta utilização; </w:t>
      </w:r>
    </w:p>
    <w:p w14:paraId="4A72CA1A" w14:textId="32DD2253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Comunicação à </w:t>
      </w:r>
      <w:proofErr w:type="spellStart"/>
      <w:r w:rsidR="00B732DB">
        <w:t>Resinorte</w:t>
      </w:r>
      <w:proofErr w:type="spellEnd"/>
      <w:r w:rsidRPr="00F42BAC">
        <w:rPr>
          <w:rFonts w:cs="Calibri"/>
        </w:rPr>
        <w:t xml:space="preserve"> da necessidade de recolha dos ecopontos/contentores sempre que se verifiquem situações de </w:t>
      </w:r>
      <w:r w:rsidR="00714532" w:rsidRPr="00F42BAC">
        <w:rPr>
          <w:rFonts w:cs="Calibri"/>
        </w:rPr>
        <w:t xml:space="preserve">enchimento </w:t>
      </w:r>
      <w:r w:rsidRPr="00F42BAC">
        <w:rPr>
          <w:rFonts w:cs="Calibri"/>
        </w:rPr>
        <w:t>máxim</w:t>
      </w:r>
      <w:r w:rsidR="009749D9" w:rsidRPr="00F42BAC">
        <w:rPr>
          <w:rFonts w:cs="Calibri"/>
        </w:rPr>
        <w:t>o</w:t>
      </w:r>
      <w:r w:rsidRPr="00F42BAC">
        <w:rPr>
          <w:rFonts w:cs="Calibri"/>
        </w:rPr>
        <w:t xml:space="preserve"> </w:t>
      </w:r>
      <w:r w:rsidR="009749D9" w:rsidRPr="00F42BAC">
        <w:rPr>
          <w:rFonts w:cs="Calibri"/>
        </w:rPr>
        <w:t>destes equipamentos</w:t>
      </w:r>
      <w:r w:rsidRPr="00F42BAC">
        <w:rPr>
          <w:rFonts w:cs="Calibri"/>
        </w:rPr>
        <w:t xml:space="preserve">; </w:t>
      </w:r>
    </w:p>
    <w:p w14:paraId="30C011C7" w14:textId="77777777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>Colaborar na monitorização e avaliação de resultados quanto aos resíduos produzidos e/ou evitados;</w:t>
      </w:r>
    </w:p>
    <w:p w14:paraId="5376B9F6" w14:textId="4547B6E1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Implementar boas práticas ambientais no local onde se realiza o evento, </w:t>
      </w:r>
      <w:r w:rsidR="009749D9" w:rsidRPr="00F42BAC">
        <w:rPr>
          <w:rFonts w:cs="Calibri"/>
        </w:rPr>
        <w:t xml:space="preserve">evidenciando </w:t>
      </w:r>
      <w:r w:rsidR="000324D2" w:rsidRPr="00F42BAC">
        <w:rPr>
          <w:rFonts w:cs="Calibri"/>
        </w:rPr>
        <w:t>preocupações quanto</w:t>
      </w:r>
      <w:r w:rsidRPr="00F42BAC">
        <w:rPr>
          <w:rFonts w:cs="Calibri"/>
        </w:rPr>
        <w:t xml:space="preserve"> à utilização da água, da energia, do solo, do ar ou outras.</w:t>
      </w:r>
    </w:p>
    <w:p w14:paraId="0CC8F4D4" w14:textId="7E48D082" w:rsidR="00FC4FCB" w:rsidRPr="00F42BAC" w:rsidRDefault="00FC4FCB" w:rsidP="00FC4FCB">
      <w:pPr>
        <w:pStyle w:val="PargrafodaLista"/>
        <w:numPr>
          <w:ilvl w:val="0"/>
          <w:numId w:val="14"/>
        </w:num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Promover e divulgar as iniciativas </w:t>
      </w:r>
      <w:r w:rsidR="009749D9" w:rsidRPr="00F42BAC">
        <w:rPr>
          <w:rFonts w:cs="Calibri"/>
        </w:rPr>
        <w:t xml:space="preserve">de sensibilização </w:t>
      </w:r>
      <w:r w:rsidRPr="00F42BAC">
        <w:rPr>
          <w:rFonts w:cs="Calibri"/>
        </w:rPr>
        <w:t>ambienta</w:t>
      </w:r>
      <w:r w:rsidR="009749D9" w:rsidRPr="00F42BAC">
        <w:rPr>
          <w:rFonts w:cs="Calibri"/>
        </w:rPr>
        <w:t>l</w:t>
      </w:r>
      <w:r w:rsidRPr="00F42BAC">
        <w:rPr>
          <w:rFonts w:cs="Calibri"/>
        </w:rPr>
        <w:t xml:space="preserve"> realizadas aos públicos do evento, fazendo a associação ao Município promotor e à </w:t>
      </w:r>
      <w:proofErr w:type="spellStart"/>
      <w:r w:rsidR="00B732DB">
        <w:t>Resinorte</w:t>
      </w:r>
      <w:proofErr w:type="spellEnd"/>
      <w:r w:rsidR="00B52D0A" w:rsidRPr="00F42BAC">
        <w:rPr>
          <w:rFonts w:cs="Calibri"/>
        </w:rPr>
        <w:t>,</w:t>
      </w:r>
      <w:r w:rsidRPr="00F42BAC">
        <w:rPr>
          <w:rFonts w:cs="Calibri"/>
        </w:rPr>
        <w:t xml:space="preserve"> aplicando o logotipo da </w:t>
      </w:r>
      <w:proofErr w:type="spellStart"/>
      <w:r w:rsidR="00B732DB">
        <w:t>Resinorte</w:t>
      </w:r>
      <w:proofErr w:type="spellEnd"/>
      <w:r w:rsidR="00AD180F" w:rsidRPr="00F42BAC">
        <w:rPr>
          <w:rFonts w:cs="Calibri"/>
        </w:rPr>
        <w:t xml:space="preserve"> nos</w:t>
      </w:r>
      <w:r w:rsidRPr="00F42BAC">
        <w:rPr>
          <w:rFonts w:cs="Calibri"/>
        </w:rPr>
        <w:t xml:space="preserve"> materiais de comunicação do evento.</w:t>
      </w:r>
    </w:p>
    <w:p w14:paraId="1465100E" w14:textId="7DDCBDBC" w:rsidR="00FC4FCB" w:rsidRPr="00F42BAC" w:rsidRDefault="00FC4FCB" w:rsidP="00FC4FCB">
      <w:pPr>
        <w:spacing w:line="360" w:lineRule="auto"/>
        <w:jc w:val="both"/>
      </w:pPr>
      <w:r w:rsidRPr="00F42BAC">
        <w:rPr>
          <w:rFonts w:cs="Calibri"/>
          <w:b/>
        </w:rPr>
        <w:t xml:space="preserve">A classificação de </w:t>
      </w:r>
      <w:proofErr w:type="spellStart"/>
      <w:r w:rsidRPr="00F42BAC">
        <w:rPr>
          <w:rFonts w:cs="Calibri"/>
          <w:b/>
        </w:rPr>
        <w:t>EcoEvento</w:t>
      </w:r>
      <w:proofErr w:type="spellEnd"/>
      <w:r w:rsidRPr="00F42BAC">
        <w:rPr>
          <w:rFonts w:cs="Calibri"/>
          <w:b/>
        </w:rPr>
        <w:t xml:space="preserve"> e a avaliação de cumprimento dos requisitos identificados</w:t>
      </w:r>
      <w:r w:rsidR="009749D9" w:rsidRPr="00F42BAC">
        <w:rPr>
          <w:rFonts w:cs="Calibri"/>
          <w:b/>
        </w:rPr>
        <w:t xml:space="preserve"> para tal</w:t>
      </w:r>
      <w:r w:rsidRPr="00F42BAC">
        <w:rPr>
          <w:rFonts w:cs="Calibri"/>
          <w:b/>
        </w:rPr>
        <w:t xml:space="preserve"> cabe única e exclusivamente à</w:t>
      </w:r>
      <w:r w:rsidR="00DC2226">
        <w:rPr>
          <w:rFonts w:cs="Calibri"/>
          <w:b/>
        </w:rPr>
        <w:t xml:space="preserve"> </w:t>
      </w:r>
      <w:proofErr w:type="spellStart"/>
      <w:r w:rsidR="00DC2226" w:rsidRPr="00DC2226">
        <w:rPr>
          <w:rFonts w:cs="Calibri"/>
          <w:b/>
        </w:rPr>
        <w:t>Resinorte</w:t>
      </w:r>
      <w:proofErr w:type="spellEnd"/>
      <w:r w:rsidR="00B52D0A" w:rsidRPr="00F42BAC">
        <w:rPr>
          <w:rFonts w:cs="Calibri"/>
          <w:b/>
        </w:rPr>
        <w:t>.</w:t>
      </w:r>
    </w:p>
    <w:p w14:paraId="0425B4EB" w14:textId="53DB4C01" w:rsidR="00FC4FCB" w:rsidRPr="00F42BAC" w:rsidRDefault="00FC4FCB" w:rsidP="00793175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 w:rsidRPr="00F42BAC">
        <w:rPr>
          <w:b/>
          <w:bCs/>
        </w:rPr>
        <w:t xml:space="preserve">3. </w:t>
      </w:r>
      <w:r w:rsidR="002D0361" w:rsidRPr="00F42BAC">
        <w:rPr>
          <w:b/>
          <w:bCs/>
        </w:rPr>
        <w:t>Apoio adicional extraordinário</w:t>
      </w:r>
    </w:p>
    <w:p w14:paraId="359A47F4" w14:textId="1F91BA8D" w:rsidR="00FC4FCB" w:rsidRPr="00412D41" w:rsidRDefault="002D0361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proofErr w:type="spellStart"/>
      <w:r w:rsidR="00DC2226">
        <w:t>Resinorte</w:t>
      </w:r>
      <w:proofErr w:type="spellEnd"/>
      <w:r w:rsidR="00DC2226" w:rsidRPr="00F42BAC">
        <w:rPr>
          <w:rFonts w:cs="Calibri"/>
        </w:rPr>
        <w:t xml:space="preserve"> </w:t>
      </w:r>
      <w:r w:rsidRPr="00F42BAC">
        <w:rPr>
          <w:rFonts w:cs="Calibri"/>
        </w:rPr>
        <w:t xml:space="preserve">avaliará a possibilidade de conceder um apoio adicional extraordinário aos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que tenham associados à sua atividade o apoio a uma causa</w:t>
      </w:r>
      <w:r w:rsidR="002B7534" w:rsidRPr="00F42BAC">
        <w:rPr>
          <w:rFonts w:cs="Calibri"/>
        </w:rPr>
        <w:t xml:space="preserve"> social</w:t>
      </w:r>
      <w:r w:rsidRPr="00F42BAC">
        <w:rPr>
          <w:rFonts w:cs="Calibri"/>
        </w:rPr>
        <w:t xml:space="preserve"> e/ou instituição. Nestes casos, o apoio a conceder </w:t>
      </w:r>
      <w:r w:rsidR="00FC4FCB" w:rsidRPr="00F42BAC">
        <w:rPr>
          <w:rFonts w:cs="Calibri"/>
        </w:rPr>
        <w:t>será efetuad</w:t>
      </w:r>
      <w:r w:rsidRPr="00F42BAC">
        <w:rPr>
          <w:rFonts w:cs="Calibri"/>
        </w:rPr>
        <w:t>o</w:t>
      </w:r>
      <w:r w:rsidR="00FC4FCB" w:rsidRPr="00F42BAC">
        <w:rPr>
          <w:rFonts w:cs="Calibri"/>
        </w:rPr>
        <w:t xml:space="preserve"> em função da quantidade recolhida e adequada aos meios utilizados para a entrega.</w:t>
      </w:r>
      <w:r w:rsidR="00FC4FCB" w:rsidRPr="00412D41">
        <w:rPr>
          <w:rFonts w:cs="Calibri"/>
        </w:rPr>
        <w:t xml:space="preserve">  </w:t>
      </w:r>
    </w:p>
    <w:p w14:paraId="7AC73866" w14:textId="1B8AE871" w:rsidR="00FC4FCB" w:rsidRDefault="00FC4FCB" w:rsidP="00FC4FCB">
      <w:pPr>
        <w:pStyle w:val="SemEspaamento"/>
        <w:spacing w:line="360" w:lineRule="auto"/>
        <w:jc w:val="both"/>
      </w:pPr>
      <w:r w:rsidRPr="00412D41">
        <w:t xml:space="preserve">O apuramento dos valores de </w:t>
      </w:r>
      <w:r w:rsidR="00B97F19">
        <w:t>apoio</w:t>
      </w:r>
      <w:r w:rsidR="00B97F19" w:rsidRPr="00412D41">
        <w:t xml:space="preserve"> </w:t>
      </w:r>
      <w:r w:rsidRPr="00412D41">
        <w:t>deverá ter em consideração</w:t>
      </w:r>
      <w:r>
        <w:t xml:space="preserve"> os valores de</w:t>
      </w:r>
      <w:r w:rsidRPr="00C94D64">
        <w:t xml:space="preserve"> </w:t>
      </w:r>
      <w:r>
        <w:t>c</w:t>
      </w:r>
      <w:r w:rsidRPr="00C94D64">
        <w:t xml:space="preserve">ontrapartida </w:t>
      </w:r>
      <w:r>
        <w:t>f</w:t>
      </w:r>
      <w:r w:rsidRPr="00C94D64">
        <w:t>inanceira</w:t>
      </w:r>
      <w:r>
        <w:t xml:space="preserve"> definidos para</w:t>
      </w:r>
      <w:r w:rsidRPr="00C94D64">
        <w:t xml:space="preserve"> Recolha Seletiva e Triagem</w:t>
      </w:r>
      <w:r>
        <w:t xml:space="preserve">, </w:t>
      </w:r>
      <w:r w:rsidR="0060608F">
        <w:t xml:space="preserve">constantes </w:t>
      </w:r>
      <w:r>
        <w:t xml:space="preserve">no </w:t>
      </w:r>
      <w:r w:rsidR="00D40377" w:rsidRPr="00D40377">
        <w:rPr>
          <w:b/>
        </w:rPr>
        <w:t>Despacho n.º 9830/2023</w:t>
      </w:r>
      <w:r>
        <w:t xml:space="preserve">, assim como </w:t>
      </w:r>
      <w:r w:rsidRPr="00412D41">
        <w:t>os meios de entrega</w:t>
      </w:r>
      <w:r>
        <w:t>:</w:t>
      </w:r>
    </w:p>
    <w:p w14:paraId="47CB9C50" w14:textId="77777777" w:rsidR="00FC4FCB" w:rsidRPr="00412D41" w:rsidRDefault="00FC4FCB" w:rsidP="00FC4FCB">
      <w:pPr>
        <w:pStyle w:val="SemEspaamento"/>
        <w:spacing w:line="360" w:lineRule="auto"/>
        <w:jc w:val="both"/>
      </w:pPr>
    </w:p>
    <w:p w14:paraId="69387B42" w14:textId="7DD8AE02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lastRenderedPageBreak/>
        <w:t xml:space="preserve">Preço 1: Atribuição de 50% do proveito, com entrega direta realizada pelas entidades nas instalações designadas pela </w:t>
      </w:r>
      <w:proofErr w:type="spellStart"/>
      <w:r w:rsidR="00DC2226">
        <w:t>Resinorte</w:t>
      </w:r>
      <w:proofErr w:type="spellEnd"/>
      <w:r w:rsidRPr="00F42BAC">
        <w:t>;</w:t>
      </w:r>
    </w:p>
    <w:p w14:paraId="36DD76C8" w14:textId="4D1BFF82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 xml:space="preserve">Preço 2: Atribuição de 35% do proveito, com entrega direta realizada pelas entidades </w:t>
      </w:r>
      <w:r w:rsidR="00D40377" w:rsidRPr="00F42BAC">
        <w:t>n</w:t>
      </w:r>
      <w:r w:rsidRPr="00F42BAC">
        <w:t>um ecocentro/estação de transferência da</w:t>
      </w:r>
      <w:r w:rsidR="00DC2226" w:rsidRPr="00DC2226">
        <w:t xml:space="preserve"> </w:t>
      </w:r>
      <w:proofErr w:type="spellStart"/>
      <w:r w:rsidR="00DC2226">
        <w:t>Resinorte</w:t>
      </w:r>
      <w:proofErr w:type="spellEnd"/>
      <w:r w:rsidRPr="00F42BAC">
        <w:t>;</w:t>
      </w:r>
    </w:p>
    <w:p w14:paraId="6922AE65" w14:textId="76CBB498" w:rsidR="00FC4FCB" w:rsidRPr="00F42BAC" w:rsidRDefault="00FC4FCB" w:rsidP="00FC4FCB">
      <w:pPr>
        <w:pStyle w:val="SemEspaamento"/>
        <w:numPr>
          <w:ilvl w:val="0"/>
          <w:numId w:val="8"/>
        </w:numPr>
        <w:spacing w:line="360" w:lineRule="auto"/>
        <w:jc w:val="both"/>
      </w:pPr>
      <w:r w:rsidRPr="00F42BAC">
        <w:t>Preço 3: Atribuição de 25% do proveito, com recolha realizada pela</w:t>
      </w:r>
      <w:r w:rsidR="00DC2226" w:rsidRPr="00DC2226">
        <w:t xml:space="preserve"> </w:t>
      </w:r>
      <w:proofErr w:type="spellStart"/>
      <w:r w:rsidR="00DC2226">
        <w:t>Resinorte</w:t>
      </w:r>
      <w:proofErr w:type="spellEnd"/>
      <w:r w:rsidRPr="00F42BAC">
        <w:rPr>
          <w:rFonts w:cstheme="minorHAnsi"/>
        </w:rPr>
        <w:t>.</w:t>
      </w:r>
    </w:p>
    <w:p w14:paraId="72894D6D" w14:textId="77777777" w:rsidR="00FC4FCB" w:rsidRDefault="00FC4FCB" w:rsidP="00FC4FCB">
      <w:pPr>
        <w:pStyle w:val="SemEspaamento"/>
        <w:spacing w:line="360" w:lineRule="auto"/>
        <w:jc w:val="both"/>
      </w:pPr>
    </w:p>
    <w:p w14:paraId="186C4EA7" w14:textId="77777777" w:rsidR="00FC4FCB" w:rsidRPr="00412D41" w:rsidRDefault="00FC4FCB" w:rsidP="00FC4FCB">
      <w:pPr>
        <w:spacing w:line="360" w:lineRule="auto"/>
        <w:jc w:val="both"/>
        <w:rPr>
          <w:b/>
          <w:sz w:val="18"/>
          <w:szCs w:val="18"/>
        </w:rPr>
      </w:pPr>
      <w:r w:rsidRPr="00412D41">
        <w:rPr>
          <w:sz w:val="18"/>
          <w:szCs w:val="18"/>
        </w:rPr>
        <w:t>Nota 1: Quantidades entregues estão sujeitas à dedução do nível de contaminação dos resíduos entregues</w:t>
      </w:r>
      <w:r>
        <w:rPr>
          <w:sz w:val="18"/>
          <w:szCs w:val="18"/>
        </w:rPr>
        <w:t>, sempre que seja possível determinar</w:t>
      </w:r>
      <w:r w:rsidRPr="00412D41">
        <w:rPr>
          <w:sz w:val="18"/>
          <w:szCs w:val="18"/>
        </w:rPr>
        <w:t>.</w:t>
      </w:r>
    </w:p>
    <w:p w14:paraId="0E12207B" w14:textId="54B3BDDD" w:rsidR="00FC4FCB" w:rsidRDefault="00FC4FCB" w:rsidP="00FC4FCB">
      <w:pPr>
        <w:spacing w:line="360" w:lineRule="auto"/>
        <w:jc w:val="both"/>
        <w:rPr>
          <w:sz w:val="18"/>
          <w:szCs w:val="18"/>
        </w:rPr>
      </w:pPr>
      <w:r w:rsidRPr="00152666">
        <w:rPr>
          <w:b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C0EF9B3" wp14:editId="158E26F7">
                <wp:simplePos x="0" y="0"/>
                <wp:positionH relativeFrom="column">
                  <wp:posOffset>0</wp:posOffset>
                </wp:positionH>
                <wp:positionV relativeFrom="paragraph">
                  <wp:posOffset>550545</wp:posOffset>
                </wp:positionV>
                <wp:extent cx="5848350" cy="2419350"/>
                <wp:effectExtent l="0" t="0" r="19050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247A0" w14:textId="25D34E95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realização de</w:t>
                            </w:r>
                            <w:r w:rsidRPr="0026311F">
                              <w:rPr>
                                <w:b/>
                              </w:rPr>
                              <w:t xml:space="preserve"> eventos em anos consecutivos, onde comprovadamente a redução de resíduos se deve à adoção de boas práticas, </w:t>
                            </w:r>
                            <w:r>
                              <w:rPr>
                                <w:b/>
                              </w:rPr>
                              <w:t>dando o exemplo da redução de</w:t>
                            </w:r>
                            <w:r w:rsidRPr="0026311F">
                              <w:rPr>
                                <w:b/>
                              </w:rPr>
                              <w:t xml:space="preserve"> uso de descartáveis, a </w:t>
                            </w:r>
                            <w:r w:rsidR="00DC2226" w:rsidRPr="00DC2226">
                              <w:rPr>
                                <w:b/>
                              </w:rPr>
                              <w:t xml:space="preserve">Resinorte </w:t>
                            </w:r>
                            <w:r w:rsidRPr="0026311F">
                              <w:rPr>
                                <w:b/>
                              </w:rPr>
                              <w:t>pode</w:t>
                            </w:r>
                            <w:r>
                              <w:rPr>
                                <w:b/>
                              </w:rPr>
                              <w:t>rá</w:t>
                            </w:r>
                            <w:r w:rsidRPr="0026311F">
                              <w:rPr>
                                <w:b/>
                              </w:rPr>
                              <w:t xml:space="preserve"> atribuir uma contrapartida “ecológica” no valor de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tbl>
                            <w:tblPr>
                              <w:tblStyle w:val="TabelacomGrelh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  <w:gridCol w:w="3233"/>
                            </w:tblGrid>
                            <w:tr w:rsidR="00FC4FCB" w14:paraId="127545C7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17E29D9E" w14:textId="77777777" w:rsidR="00FC4FCB" w:rsidRPr="000F7596" w:rsidRDefault="00FC4FCB" w:rsidP="000F7596">
                                  <w:pPr>
                                    <w:pStyle w:val="SemEspaamento"/>
                                    <w:spacing w:line="360" w:lineRule="auto"/>
                                    <w:ind w:left="50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Categoria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BC57DBA" w14:textId="77777777" w:rsidR="00FC4FCB" w:rsidRPr="000F7596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b/>
                                      <w:sz w:val="20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FC4FCB" w14:paraId="00DE3940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3802AADA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 xml:space="preserve">Mega Eventos: + de 50.000 pessoas 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59613294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686E4BC6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8470BC9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Grandes Eventos: + de 5.000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089C1F6D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500€</w:t>
                                  </w:r>
                                </w:p>
                              </w:tc>
                            </w:tr>
                            <w:tr w:rsidR="00FC4FCB" w14:paraId="163B4F2A" w14:textId="77777777" w:rsidTr="000F7596">
                              <w:tc>
                                <w:tcPr>
                                  <w:tcW w:w="5665" w:type="dxa"/>
                                </w:tcPr>
                                <w:p w14:paraId="6A5DC717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Pequenos Eventos: + de 500 pessoas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2AABA73B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39F3E5A2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C58B1BB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Corridas e Maratonas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71A74AF7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  <w:tr w:rsidR="00FC4FCB" w14:paraId="1CA59A5A" w14:textId="77777777" w:rsidTr="009B2B42">
                              <w:tc>
                                <w:tcPr>
                                  <w:tcW w:w="566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CBD5416" w14:textId="77777777" w:rsidR="00FC4FCB" w:rsidRPr="000F7596" w:rsidRDefault="00FC4FCB" w:rsidP="00FC4FCB">
                                  <w:pPr>
                                    <w:pStyle w:val="SemEspaamento"/>
                                    <w:numPr>
                                      <w:ilvl w:val="0"/>
                                      <w:numId w:val="9"/>
                                    </w:numPr>
                                    <w:spacing w:line="360" w:lineRule="auto"/>
                                    <w:jc w:val="both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0F7596">
                                    <w:rPr>
                                      <w:sz w:val="20"/>
                                    </w:rPr>
                                    <w:t>Eventos à época (exo. Eventos desportivos)</w:t>
                                  </w:r>
                                </w:p>
                              </w:tc>
                              <w:tc>
                                <w:tcPr>
                                  <w:tcW w:w="3233" w:type="dxa"/>
                                </w:tcPr>
                                <w:p w14:paraId="664FC0D5" w14:textId="77777777" w:rsidR="00FC4FCB" w:rsidRPr="00352074" w:rsidRDefault="00FC4FCB" w:rsidP="000F759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52074">
                                    <w:rPr>
                                      <w:b/>
                                      <w:sz w:val="20"/>
                                    </w:rPr>
                                    <w:t>100€</w:t>
                                  </w:r>
                                </w:p>
                              </w:tc>
                            </w:tr>
                          </w:tbl>
                          <w:p w14:paraId="181F228C" w14:textId="77777777" w:rsidR="00FC4FCB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14:paraId="7D7D2302" w14:textId="77777777" w:rsidR="00FC4FCB" w:rsidRPr="0026311F" w:rsidRDefault="00FC4FCB" w:rsidP="00FC4FCB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EF9B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43.35pt;width:460.5pt;height:19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">
                <v:textbox>
                  <w:txbxContent>
                    <w:p w14:paraId="24E247A0" w14:textId="25D34E95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realização de</w:t>
                      </w:r>
                      <w:r w:rsidRPr="0026311F">
                        <w:rPr>
                          <w:b/>
                        </w:rPr>
                        <w:t xml:space="preserve"> eventos em anos consecutivos, onde comprovadamente a redução de resíduos se deve à adoção de boas práticas, </w:t>
                      </w:r>
                      <w:r>
                        <w:rPr>
                          <w:b/>
                        </w:rPr>
                        <w:t>dando o exemplo da redução de</w:t>
                      </w:r>
                      <w:r w:rsidRPr="0026311F">
                        <w:rPr>
                          <w:b/>
                        </w:rPr>
                        <w:t xml:space="preserve"> uso de descartáveis, a </w:t>
                      </w:r>
                      <w:r w:rsidR="00DC2226" w:rsidRPr="00DC2226">
                        <w:rPr>
                          <w:b/>
                        </w:rPr>
                        <w:t xml:space="preserve">Resinorte </w:t>
                      </w:r>
                      <w:r w:rsidRPr="0026311F">
                        <w:rPr>
                          <w:b/>
                        </w:rPr>
                        <w:t>pode</w:t>
                      </w:r>
                      <w:r>
                        <w:rPr>
                          <w:b/>
                        </w:rPr>
                        <w:t>rá</w:t>
                      </w:r>
                      <w:r w:rsidRPr="0026311F">
                        <w:rPr>
                          <w:b/>
                        </w:rPr>
                        <w:t xml:space="preserve"> atribuir uma contrapartida “ecológica” no valor de</w:t>
                      </w:r>
                      <w:r>
                        <w:rPr>
                          <w:b/>
                        </w:rPr>
                        <w:t>:</w:t>
                      </w:r>
                    </w:p>
                    <w:tbl>
                      <w:tblPr>
                        <w:tblStyle w:val="TabelacomGrelh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  <w:gridCol w:w="3233"/>
                      </w:tblGrid>
                      <w:tr w:rsidR="00FC4FCB" w14:paraId="127545C7" w14:textId="77777777" w:rsidTr="000F7596">
                        <w:tc>
                          <w:tcPr>
                            <w:tcW w:w="5665" w:type="dxa"/>
                          </w:tcPr>
                          <w:p w14:paraId="17E29D9E" w14:textId="77777777" w:rsidR="00FC4FCB" w:rsidRPr="000F7596" w:rsidRDefault="00FC4FCB" w:rsidP="000F7596">
                            <w:pPr>
                              <w:pStyle w:val="SemEspaamento"/>
                              <w:spacing w:line="360" w:lineRule="auto"/>
                              <w:ind w:left="50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Categoria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BC57DBA" w14:textId="77777777" w:rsidR="00FC4FCB" w:rsidRPr="000F7596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b/>
                                <w:sz w:val="20"/>
                              </w:rPr>
                              <w:t>Valor</w:t>
                            </w:r>
                          </w:p>
                        </w:tc>
                      </w:tr>
                      <w:tr w:rsidR="00FC4FCB" w14:paraId="00DE3940" w14:textId="77777777" w:rsidTr="000F7596">
                        <w:tc>
                          <w:tcPr>
                            <w:tcW w:w="5665" w:type="dxa"/>
                          </w:tcPr>
                          <w:p w14:paraId="3802AADA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 xml:space="preserve">Mega Eventos: + de 50.000 pessoas 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59613294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686E4BC6" w14:textId="77777777" w:rsidTr="000F7596">
                        <w:tc>
                          <w:tcPr>
                            <w:tcW w:w="5665" w:type="dxa"/>
                          </w:tcPr>
                          <w:p w14:paraId="68470BC9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Grandes Eventos: + de 5.000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089C1F6D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500€</w:t>
                            </w:r>
                          </w:p>
                        </w:tc>
                      </w:tr>
                      <w:tr w:rsidR="00FC4FCB" w14:paraId="163B4F2A" w14:textId="77777777" w:rsidTr="000F7596">
                        <w:tc>
                          <w:tcPr>
                            <w:tcW w:w="5665" w:type="dxa"/>
                          </w:tcPr>
                          <w:p w14:paraId="6A5DC717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Pequenos Eventos: + de 500 pessoas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2AABA73B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39F3E5A2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7C58B1BB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Corridas e Maratonas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71A74AF7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  <w:tr w:rsidR="00FC4FCB" w14:paraId="1CA59A5A" w14:textId="77777777" w:rsidTr="009B2B42">
                        <w:tc>
                          <w:tcPr>
                            <w:tcW w:w="5665" w:type="dxa"/>
                            <w:tcBorders>
                              <w:bottom w:val="single" w:sz="4" w:space="0" w:color="auto"/>
                            </w:tcBorders>
                          </w:tcPr>
                          <w:p w14:paraId="5CBD5416" w14:textId="77777777" w:rsidR="00FC4FCB" w:rsidRPr="000F7596" w:rsidRDefault="00FC4FCB" w:rsidP="00FC4FCB">
                            <w:pPr>
                              <w:pStyle w:val="SemEspaamento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 w:rsidRPr="000F7596">
                              <w:rPr>
                                <w:sz w:val="20"/>
                              </w:rPr>
                              <w:t>Eventos à época (exo. Eventos desportivos)</w:t>
                            </w:r>
                          </w:p>
                        </w:tc>
                        <w:tc>
                          <w:tcPr>
                            <w:tcW w:w="3233" w:type="dxa"/>
                          </w:tcPr>
                          <w:p w14:paraId="664FC0D5" w14:textId="77777777" w:rsidR="00FC4FCB" w:rsidRPr="00352074" w:rsidRDefault="00FC4FCB" w:rsidP="000F759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352074">
                              <w:rPr>
                                <w:b/>
                                <w:sz w:val="20"/>
                              </w:rPr>
                              <w:t>100€</w:t>
                            </w:r>
                          </w:p>
                        </w:tc>
                      </w:tr>
                    </w:tbl>
                    <w:p w14:paraId="181F228C" w14:textId="77777777" w:rsidR="00FC4FCB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  <w:p w14:paraId="7D7D2302" w14:textId="77777777" w:rsidR="00FC4FCB" w:rsidRPr="0026311F" w:rsidRDefault="00FC4FCB" w:rsidP="00FC4FCB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12D41">
        <w:rPr>
          <w:sz w:val="18"/>
          <w:szCs w:val="18"/>
        </w:rPr>
        <w:t xml:space="preserve">Nota 2: O valor </w:t>
      </w:r>
      <w:r w:rsidR="00B97F19">
        <w:rPr>
          <w:sz w:val="18"/>
          <w:szCs w:val="18"/>
        </w:rPr>
        <w:t>do apoio a conceder</w:t>
      </w:r>
      <w:r w:rsidRPr="00412D41">
        <w:rPr>
          <w:sz w:val="18"/>
          <w:szCs w:val="18"/>
        </w:rPr>
        <w:t xml:space="preserve"> deverá ser adaptado aos valores reais e atualizado sempre que sofra alterações, de acordo com os valores de contrapartida das entidades gestoras. </w:t>
      </w:r>
    </w:p>
    <w:p w14:paraId="6874D0EB" w14:textId="60B28D3E" w:rsidR="00FC4FCB" w:rsidRDefault="00FC4FCB" w:rsidP="00FC4FCB">
      <w:pPr>
        <w:spacing w:line="360" w:lineRule="auto"/>
        <w:jc w:val="both"/>
        <w:rPr>
          <w:rFonts w:cs="Calibri"/>
          <w:color w:val="C00000"/>
        </w:rPr>
      </w:pPr>
    </w:p>
    <w:p w14:paraId="5A4F6F30" w14:textId="5075C0BC" w:rsidR="00B52D0A" w:rsidRDefault="00B52D0A" w:rsidP="00AD180F">
      <w:pPr>
        <w:pStyle w:val="SemEspaamento"/>
        <w:numPr>
          <w:ilvl w:val="0"/>
          <w:numId w:val="15"/>
        </w:numPr>
        <w:tabs>
          <w:tab w:val="left" w:pos="567"/>
        </w:tabs>
        <w:spacing w:line="360" w:lineRule="auto"/>
        <w:ind w:left="567" w:hanging="283"/>
        <w:jc w:val="both"/>
        <w:rPr>
          <w:b/>
          <w:bCs/>
        </w:rPr>
      </w:pPr>
      <w:r>
        <w:rPr>
          <w:b/>
          <w:bCs/>
        </w:rPr>
        <w:t>ADESÃO</w:t>
      </w:r>
    </w:p>
    <w:p w14:paraId="15A9C659" w14:textId="76369853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entidade promotora de eventos interessada em aderir à campanha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, deverá submeter a inscrição junto da </w:t>
      </w:r>
      <w:proofErr w:type="spellStart"/>
      <w:r w:rsidR="00DC2226" w:rsidRPr="00DC2226">
        <w:rPr>
          <w:rFonts w:cs="Calibri"/>
        </w:rPr>
        <w:t>Resinorte</w:t>
      </w:r>
      <w:proofErr w:type="spellEnd"/>
      <w:r w:rsidR="00DC2226" w:rsidRPr="00DC2226">
        <w:rPr>
          <w:rFonts w:cs="Calibri"/>
        </w:rPr>
        <w:t xml:space="preserve"> </w:t>
      </w:r>
      <w:r w:rsidRPr="00F42BAC">
        <w:rPr>
          <w:rFonts w:cs="Calibri"/>
        </w:rPr>
        <w:t xml:space="preserve">até um prazo mínimo de 30 dias antes da realização do evento, por email para </w:t>
      </w:r>
      <w:r w:rsidRPr="00F42BAC">
        <w:t>_________.</w:t>
      </w:r>
    </w:p>
    <w:p w14:paraId="2D2B0CDD" w14:textId="15EDAC3D" w:rsidR="00FC4FCB" w:rsidRPr="00F42BAC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validação da certificação de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é da responsabilidade da Área de Comunicação e Sensibilização da </w:t>
      </w:r>
      <w:proofErr w:type="spellStart"/>
      <w:r w:rsidR="00DC2226">
        <w:t>Resinorte</w:t>
      </w:r>
      <w:proofErr w:type="spellEnd"/>
      <w:r w:rsidRPr="00F42BAC">
        <w:rPr>
          <w:rFonts w:cs="Calibri"/>
        </w:rPr>
        <w:t xml:space="preserve">, em articulação com a </w:t>
      </w:r>
      <w:r w:rsidRPr="00F42BAC">
        <w:t>Área de Recolha Seletiva</w:t>
      </w:r>
      <w:r w:rsidRPr="00F42BAC">
        <w:rPr>
          <w:rFonts w:cs="Calibri"/>
        </w:rPr>
        <w:t xml:space="preserve">, que deverá operacionalizar todos os meios logísticos possíveis e disponíveis. </w:t>
      </w:r>
    </w:p>
    <w:p w14:paraId="67994D87" w14:textId="28219BE5" w:rsidR="00FC4FCB" w:rsidRDefault="00FC4FCB" w:rsidP="00FC4FCB">
      <w:pPr>
        <w:spacing w:line="360" w:lineRule="auto"/>
        <w:jc w:val="both"/>
        <w:rPr>
          <w:rFonts w:cs="Calibri"/>
        </w:rPr>
      </w:pPr>
      <w:r w:rsidRPr="00F42BAC">
        <w:rPr>
          <w:rFonts w:cs="Calibri"/>
        </w:rPr>
        <w:t xml:space="preserve">A </w:t>
      </w:r>
      <w:proofErr w:type="spellStart"/>
      <w:r w:rsidR="00DC2226">
        <w:t>Resinorte</w:t>
      </w:r>
      <w:proofErr w:type="spellEnd"/>
      <w:r w:rsidR="00B52D0A" w:rsidRPr="00F42BAC">
        <w:rPr>
          <w:rFonts w:cs="Calibri"/>
        </w:rPr>
        <w:t xml:space="preserve"> tem</w:t>
      </w:r>
      <w:r w:rsidRPr="00F42BAC">
        <w:rPr>
          <w:rFonts w:cs="Calibri"/>
        </w:rPr>
        <w:t xml:space="preserve"> disponível uma ficha de inscrição online, que tem como objetivo formalizar o pedido de classificação de </w:t>
      </w:r>
      <w:proofErr w:type="spellStart"/>
      <w:r w:rsidRPr="00F42BAC">
        <w:rPr>
          <w:rFonts w:cs="Calibri"/>
        </w:rPr>
        <w:t>EcoEvento</w:t>
      </w:r>
      <w:proofErr w:type="spellEnd"/>
      <w:r w:rsidRPr="00F42BAC">
        <w:rPr>
          <w:rFonts w:cs="Calibri"/>
        </w:rPr>
        <w:t>.</w:t>
      </w:r>
      <w:r w:rsidRPr="00412D41">
        <w:rPr>
          <w:rFonts w:cs="Calibri"/>
        </w:rPr>
        <w:t xml:space="preserve"> </w:t>
      </w:r>
    </w:p>
    <w:p w14:paraId="34867437" w14:textId="23245C66" w:rsidR="00AD180F" w:rsidRDefault="00AD180F" w:rsidP="00FC4FCB">
      <w:pPr>
        <w:spacing w:line="360" w:lineRule="auto"/>
        <w:jc w:val="both"/>
        <w:rPr>
          <w:rFonts w:cs="Calibri"/>
        </w:rPr>
      </w:pPr>
    </w:p>
    <w:p w14:paraId="07563A63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3C058F35" w14:textId="77777777" w:rsidR="000324D2" w:rsidRPr="000324D2" w:rsidRDefault="000324D2" w:rsidP="000324D2">
      <w:pPr>
        <w:spacing w:line="360" w:lineRule="auto"/>
        <w:ind w:left="360"/>
        <w:jc w:val="both"/>
        <w:rPr>
          <w:rFonts w:cs="Calibri"/>
        </w:rPr>
      </w:pPr>
    </w:p>
    <w:p w14:paraId="650B515B" w14:textId="0A60EBCD" w:rsidR="0060608F" w:rsidRPr="000324D2" w:rsidRDefault="0060608F" w:rsidP="000324D2">
      <w:pPr>
        <w:pStyle w:val="PargrafodaLista"/>
        <w:numPr>
          <w:ilvl w:val="0"/>
          <w:numId w:val="21"/>
        </w:numPr>
        <w:spacing w:line="360" w:lineRule="auto"/>
        <w:jc w:val="both"/>
        <w:rPr>
          <w:rFonts w:cs="Calibri"/>
        </w:rPr>
      </w:pPr>
      <w:r w:rsidRPr="000324D2">
        <w:rPr>
          <w:rFonts w:cs="Calibri"/>
        </w:rPr>
        <w:t>ENTREGA DE RECICLÁVEIS</w:t>
      </w:r>
    </w:p>
    <w:p w14:paraId="44F96EBD" w14:textId="0FF064AC" w:rsidR="0073168D" w:rsidRPr="0060608F" w:rsidRDefault="0060608F" w:rsidP="000324D2">
      <w:pPr>
        <w:spacing w:line="360" w:lineRule="auto"/>
        <w:ind w:left="360"/>
        <w:jc w:val="both"/>
        <w:rPr>
          <w:rFonts w:cs="Calibri"/>
        </w:rPr>
      </w:pPr>
      <w:r w:rsidRPr="00F42BAC">
        <w:rPr>
          <w:rFonts w:cs="Calibri"/>
        </w:rPr>
        <w:t xml:space="preserve">Os recicláveis recolhidos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deverão ser entregues nas instalações da </w:t>
      </w:r>
      <w:proofErr w:type="spellStart"/>
      <w:r w:rsidR="00DC2226">
        <w:t>Resinorte</w:t>
      </w:r>
      <w:proofErr w:type="spellEnd"/>
      <w:r w:rsidRPr="00F42BAC">
        <w:rPr>
          <w:rFonts w:cs="Calibri"/>
        </w:rPr>
        <w:t>, num prazo máximo de 7 dias contínuos, após o término do evento</w:t>
      </w:r>
      <w:r w:rsidR="0015790D" w:rsidRPr="00F42BAC">
        <w:rPr>
          <w:rFonts w:cs="Calibri"/>
        </w:rPr>
        <w:t>, e a indicação do código de contrato referente ao evento ou município, aquando da chegada à portaria da instalação</w:t>
      </w:r>
      <w:r w:rsidRPr="00F42BAC">
        <w:rPr>
          <w:rFonts w:cs="Calibri"/>
        </w:rPr>
        <w:t>. Caso esta indicaç</w:t>
      </w:r>
      <w:r w:rsidR="0015790D" w:rsidRPr="00F42BAC">
        <w:rPr>
          <w:rFonts w:cs="Calibri"/>
        </w:rPr>
        <w:t>ão</w:t>
      </w:r>
      <w:r w:rsidRPr="00F42BAC">
        <w:rPr>
          <w:rFonts w:cs="Calibri"/>
        </w:rPr>
        <w:t xml:space="preserve"> não seja respeitada, a </w:t>
      </w:r>
      <w:proofErr w:type="spellStart"/>
      <w:r w:rsidR="00DC2226">
        <w:t>Resinorte</w:t>
      </w:r>
      <w:proofErr w:type="spellEnd"/>
      <w:r w:rsidRPr="00F42BAC">
        <w:rPr>
          <w:rFonts w:cs="Calibri"/>
        </w:rPr>
        <w:t xml:space="preserve"> reserva-se ao direito de não aceitar 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entrega</w:t>
      </w:r>
      <w:r w:rsidR="0015790D" w:rsidRPr="00F42BAC">
        <w:rPr>
          <w:rFonts w:cs="Calibri"/>
        </w:rPr>
        <w:t>(</w:t>
      </w:r>
      <w:r w:rsidRPr="00F42BAC">
        <w:rPr>
          <w:rFonts w:cs="Calibri"/>
        </w:rPr>
        <w:t>s</w:t>
      </w:r>
      <w:r w:rsidR="0015790D" w:rsidRPr="00F42BAC">
        <w:rPr>
          <w:rFonts w:cs="Calibri"/>
        </w:rPr>
        <w:t>)</w:t>
      </w:r>
      <w:r w:rsidRPr="00F42BAC">
        <w:rPr>
          <w:rFonts w:cs="Calibri"/>
        </w:rPr>
        <w:t xml:space="preserve"> no âmbito dos </w:t>
      </w:r>
      <w:proofErr w:type="spellStart"/>
      <w:r w:rsidRPr="00F42BAC">
        <w:rPr>
          <w:rFonts w:cs="Calibri"/>
        </w:rPr>
        <w:t>EcoEventos</w:t>
      </w:r>
      <w:proofErr w:type="spellEnd"/>
      <w:r w:rsidRPr="00F42BAC">
        <w:rPr>
          <w:rFonts w:cs="Calibri"/>
        </w:rPr>
        <w:t xml:space="preserve"> para efeitos de contabilização de valores de contrapartida.</w:t>
      </w:r>
      <w:r w:rsidR="00793175" w:rsidRPr="00F42BAC">
        <w:rPr>
          <w:rFonts w:cs="Calibri"/>
        </w:rPr>
        <w:t xml:space="preserve"> No caso de existir um procedimento de registo diferente, cada </w:t>
      </w:r>
      <w:proofErr w:type="spellStart"/>
      <w:r w:rsidR="00DC2226">
        <w:t>Resinorte</w:t>
      </w:r>
      <w:proofErr w:type="spellEnd"/>
      <w:r w:rsidR="00793175" w:rsidRPr="00F42BAC">
        <w:rPr>
          <w:rFonts w:cs="Calibri"/>
        </w:rPr>
        <w:t xml:space="preserve"> deverá especificar o procedimento a adotar.</w:t>
      </w:r>
    </w:p>
    <w:p w14:paraId="6BDF893A" w14:textId="77777777" w:rsidR="00AD180F" w:rsidRPr="00F10E32" w:rsidRDefault="00AD180F" w:rsidP="00AD180F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Calibri" w:eastAsia="Calibri" w:hAnsi="Calibri" w:cs="Times New Roman"/>
        </w:rPr>
      </w:pPr>
      <w:r w:rsidRPr="00F10E32">
        <w:rPr>
          <w:rFonts w:ascii="Calibri" w:eastAsia="Calibri" w:hAnsi="Calibri" w:cs="Times New Roman"/>
          <w:b/>
          <w:caps/>
        </w:rPr>
        <w:t>INFORMAÇÕES</w:t>
      </w:r>
    </w:p>
    <w:p w14:paraId="79A067BC" w14:textId="622DDA27" w:rsidR="00AD180F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 xml:space="preserve">Para mais informações e esclarecimentos, sobre o programa </w:t>
      </w:r>
      <w:proofErr w:type="spellStart"/>
      <w:r w:rsidR="00D95F1A">
        <w:rPr>
          <w:rFonts w:ascii="Calibri" w:eastAsiaTheme="minorHAnsi" w:hAnsi="Calibri" w:cs="Times New Roman"/>
          <w:sz w:val="22"/>
          <w:szCs w:val="22"/>
        </w:rPr>
        <w:t>Eco</w:t>
      </w:r>
      <w:r w:rsidR="00D40377">
        <w:rPr>
          <w:rFonts w:ascii="Calibri" w:eastAsiaTheme="minorHAnsi" w:hAnsi="Calibri" w:cs="Times New Roman"/>
          <w:sz w:val="22"/>
          <w:szCs w:val="22"/>
        </w:rPr>
        <w:t>E</w:t>
      </w:r>
      <w:r w:rsidR="00D95F1A">
        <w:rPr>
          <w:rFonts w:ascii="Calibri" w:eastAsiaTheme="minorHAnsi" w:hAnsi="Calibri" w:cs="Times New Roman"/>
          <w:sz w:val="22"/>
          <w:szCs w:val="22"/>
        </w:rPr>
        <w:t>ventos</w:t>
      </w:r>
      <w:proofErr w:type="spellEnd"/>
      <w:r w:rsidR="00B97F19">
        <w:rPr>
          <w:rFonts w:ascii="Calibri" w:eastAsiaTheme="minorHAnsi" w:hAnsi="Calibri" w:cs="Times New Roman"/>
          <w:sz w:val="22"/>
          <w:szCs w:val="22"/>
        </w:rPr>
        <w:t>, os contactos deverão ser realizados junto da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Linha da Reciclagem: </w:t>
      </w:r>
    </w:p>
    <w:p w14:paraId="19B8864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</w:p>
    <w:p w14:paraId="5703B8FE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Telefone:</w:t>
      </w:r>
      <w:r w:rsidRPr="00A35C11">
        <w:rPr>
          <w:rFonts w:ascii="Calibri" w:eastAsiaTheme="minorHAnsi" w:hAnsi="Calibri" w:cs="Times New Roman"/>
          <w:sz w:val="22"/>
          <w:szCs w:val="22"/>
        </w:rPr>
        <w:t xml:space="preserve"> 800 911 400 (Chamada Gratuita)</w:t>
      </w:r>
    </w:p>
    <w:p w14:paraId="44DCBD64" w14:textId="1521142F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Email: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9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atendimento@linhadareciclagem.pt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635A8C5A" w14:textId="51ED827A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  <w:r w:rsidRPr="00F00A29">
        <w:rPr>
          <w:rFonts w:ascii="Calibri" w:eastAsiaTheme="minorHAnsi" w:hAnsi="Calibri" w:cs="Times New Roman"/>
          <w:b/>
          <w:bCs/>
          <w:sz w:val="22"/>
          <w:szCs w:val="22"/>
          <w:lang w:val="en-GB"/>
        </w:rPr>
        <w:t>Website:</w:t>
      </w:r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  <w:hyperlink r:id="rId10" w:history="1">
        <w:r w:rsidRPr="00F00A29">
          <w:rPr>
            <w:rStyle w:val="Hiperligao"/>
            <w:rFonts w:ascii="Calibri" w:eastAsiaTheme="minorHAnsi" w:hAnsi="Calibri" w:cs="Times New Roman"/>
            <w:sz w:val="22"/>
            <w:szCs w:val="22"/>
            <w:lang w:val="en-GB"/>
          </w:rPr>
          <w:t>www.linhadareciclagem.pt</w:t>
        </w:r>
      </w:hyperlink>
      <w:r w:rsidRPr="00F00A29">
        <w:rPr>
          <w:rFonts w:ascii="Calibri" w:eastAsiaTheme="minorHAnsi" w:hAnsi="Calibri" w:cs="Times New Roman"/>
          <w:sz w:val="22"/>
          <w:szCs w:val="22"/>
          <w:lang w:val="en-GB"/>
        </w:rPr>
        <w:t xml:space="preserve"> </w:t>
      </w:r>
    </w:p>
    <w:p w14:paraId="23C74F89" w14:textId="77777777" w:rsidR="00AD180F" w:rsidRPr="00F00A29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  <w:lang w:val="en-GB"/>
        </w:rPr>
      </w:pPr>
    </w:p>
    <w:p w14:paraId="3042F165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b/>
          <w:bCs/>
          <w:sz w:val="22"/>
          <w:szCs w:val="22"/>
        </w:rPr>
      </w:pPr>
      <w:r w:rsidRPr="00A35C11">
        <w:rPr>
          <w:rFonts w:ascii="Calibri" w:eastAsiaTheme="minorHAnsi" w:hAnsi="Calibri" w:cs="Times New Roman"/>
          <w:b/>
          <w:bCs/>
          <w:sz w:val="22"/>
          <w:szCs w:val="22"/>
        </w:rPr>
        <w:t>Horário de atendimento telefónico:</w:t>
      </w:r>
    </w:p>
    <w:p w14:paraId="13337321" w14:textId="77777777" w:rsidR="00AD180F" w:rsidRPr="00A35C11" w:rsidRDefault="00AD180F" w:rsidP="00AD180F">
      <w:pPr>
        <w:pStyle w:val="Corpodetexto"/>
        <w:spacing w:line="360" w:lineRule="auto"/>
        <w:rPr>
          <w:rFonts w:ascii="Calibri" w:eastAsiaTheme="minorHAnsi" w:hAnsi="Calibri" w:cs="Times New Roman"/>
          <w:sz w:val="22"/>
          <w:szCs w:val="22"/>
        </w:rPr>
      </w:pPr>
      <w:r w:rsidRPr="00A35C11">
        <w:rPr>
          <w:rFonts w:ascii="Calibri" w:eastAsiaTheme="minorHAnsi" w:hAnsi="Calibri" w:cs="Times New Roman"/>
          <w:sz w:val="22"/>
          <w:szCs w:val="22"/>
        </w:rPr>
        <w:t>Segunda a Sexta-feira, das 09h00 às 19h00</w:t>
      </w:r>
    </w:p>
    <w:p w14:paraId="37D47EBF" w14:textId="77777777" w:rsidR="00AD180F" w:rsidRPr="00426E9D" w:rsidRDefault="00AD180F" w:rsidP="00AD180F">
      <w:pPr>
        <w:pStyle w:val="Corpodetexto"/>
        <w:spacing w:line="360" w:lineRule="auto"/>
      </w:pPr>
      <w:r w:rsidRPr="00A35C11">
        <w:rPr>
          <w:rFonts w:ascii="Calibri" w:eastAsiaTheme="minorHAnsi" w:hAnsi="Calibri" w:cs="Times New Roman"/>
          <w:sz w:val="22"/>
          <w:szCs w:val="22"/>
        </w:rPr>
        <w:t>O serviço de atendimento não está disponível nos feriados nacionais.</w:t>
      </w:r>
    </w:p>
    <w:p w14:paraId="59AE121A" w14:textId="77777777" w:rsidR="00AD180F" w:rsidRPr="00021ACE" w:rsidRDefault="00AD180F" w:rsidP="00FC4FCB">
      <w:pPr>
        <w:spacing w:line="360" w:lineRule="auto"/>
        <w:jc w:val="both"/>
        <w:rPr>
          <w:rFonts w:cs="Calibri"/>
        </w:rPr>
      </w:pPr>
    </w:p>
    <w:p w14:paraId="189FE634" w14:textId="494F09D2" w:rsidR="002C1843" w:rsidRDefault="002C1843" w:rsidP="00151553">
      <w:pPr>
        <w:ind w:left="-426"/>
        <w:jc w:val="center"/>
      </w:pPr>
    </w:p>
    <w:sectPr w:rsidR="002C1843" w:rsidSect="0093420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417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964AA" w14:textId="77777777" w:rsidR="000B2F3B" w:rsidRDefault="000B2F3B">
      <w:pPr>
        <w:spacing w:after="0" w:line="240" w:lineRule="auto"/>
      </w:pPr>
      <w:r>
        <w:separator/>
      </w:r>
    </w:p>
  </w:endnote>
  <w:endnote w:type="continuationSeparator" w:id="0">
    <w:p w14:paraId="1B66DF65" w14:textId="77777777" w:rsidR="000B2F3B" w:rsidRDefault="000B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1F52" w14:textId="77777777" w:rsidR="003B57B2" w:rsidRDefault="003B57B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5830585"/>
      <w:docPartObj>
        <w:docPartGallery w:val="Page Numbers (Bottom of Page)"/>
        <w:docPartUnique/>
      </w:docPartObj>
    </w:sdtPr>
    <w:sdtContent>
      <w:p w14:paraId="700138DB" w14:textId="77777777" w:rsidR="00B027D7" w:rsidRDefault="0093420D">
        <w:pPr>
          <w:pStyle w:val="Rodap"/>
          <w:jc w:val="right"/>
        </w:pPr>
        <w:r>
          <w:rPr>
            <w:noProof/>
            <w:lang w:eastAsia="pt-PT"/>
          </w:rPr>
          <w:drawing>
            <wp:anchor distT="0" distB="0" distL="114300" distR="114300" simplePos="0" relativeHeight="251663360" behindDoc="1" locked="0" layoutInCell="1" allowOverlap="1" wp14:anchorId="60FE592F" wp14:editId="18B0429C">
              <wp:simplePos x="0" y="0"/>
              <wp:positionH relativeFrom="column">
                <wp:posOffset>-893445</wp:posOffset>
              </wp:positionH>
              <wp:positionV relativeFrom="page">
                <wp:posOffset>9720580</wp:posOffset>
              </wp:positionV>
              <wp:extent cx="970915" cy="965200"/>
              <wp:effectExtent l="0" t="0" r="0" b="0"/>
              <wp:wrapNone/>
              <wp:docPr id="25" name="Image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5"/>
                      <pic:cNvPicPr>
                        <a:picLocks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8715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915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9EF0CAF" w14:textId="05674D97" w:rsidR="00B027D7" w:rsidRDefault="00000000">
        <w:pPr>
          <w:pStyle w:val="Rodap"/>
          <w:jc w:val="right"/>
        </w:pPr>
      </w:p>
    </w:sdtContent>
  </w:sdt>
  <w:p w14:paraId="62C6A1C3" w14:textId="77777777" w:rsidR="00B027D7" w:rsidRDefault="00B027D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3E6B" w14:textId="77777777" w:rsidR="0093420D" w:rsidRDefault="0093420D">
    <w:pPr>
      <w:pStyle w:val="Rodap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 wp14:anchorId="3CF808AE" wp14:editId="1271C2EC">
          <wp:simplePos x="0" y="0"/>
          <wp:positionH relativeFrom="column">
            <wp:posOffset>-1127051</wp:posOffset>
          </wp:positionH>
          <wp:positionV relativeFrom="page">
            <wp:posOffset>9731493</wp:posOffset>
          </wp:positionV>
          <wp:extent cx="970915" cy="965200"/>
          <wp:effectExtent l="0" t="0" r="0" b="0"/>
          <wp:wrapNone/>
          <wp:docPr id="26" name="Imagem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7155"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ECOVALOR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9996F" w14:textId="77777777" w:rsidR="000B2F3B" w:rsidRDefault="000B2F3B">
      <w:pPr>
        <w:spacing w:after="0" w:line="240" w:lineRule="auto"/>
      </w:pPr>
      <w:r>
        <w:separator/>
      </w:r>
    </w:p>
  </w:footnote>
  <w:footnote w:type="continuationSeparator" w:id="0">
    <w:p w14:paraId="193D47DD" w14:textId="77777777" w:rsidR="000B2F3B" w:rsidRDefault="000B2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E755" w14:textId="77777777" w:rsidR="003B57B2" w:rsidRDefault="003B57B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24C09" w14:textId="63FF252E" w:rsidR="00B027D7" w:rsidRDefault="009250B2" w:rsidP="0093420D">
    <w:pPr>
      <w:pStyle w:val="Cabealho"/>
      <w:ind w:left="-426"/>
    </w:pPr>
    <w:r>
      <w:rPr>
        <w:noProof/>
      </w:rPr>
      <w:drawing>
        <wp:anchor distT="0" distB="0" distL="114300" distR="114300" simplePos="0" relativeHeight="251678720" behindDoc="1" locked="0" layoutInCell="1" allowOverlap="1" wp14:anchorId="4331E244" wp14:editId="1D8921E5">
          <wp:simplePos x="0" y="0"/>
          <wp:positionH relativeFrom="margin">
            <wp:posOffset>4352178</wp:posOffset>
          </wp:positionH>
          <wp:positionV relativeFrom="paragraph">
            <wp:posOffset>-212513</wp:posOffset>
          </wp:positionV>
          <wp:extent cx="1495445" cy="589280"/>
          <wp:effectExtent l="0" t="0" r="9525" b="127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934" cy="59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74FE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42298FA" wp14:editId="1FFA5444">
              <wp:simplePos x="0" y="0"/>
              <wp:positionH relativeFrom="column">
                <wp:posOffset>1004570</wp:posOffset>
              </wp:positionH>
              <wp:positionV relativeFrom="paragraph">
                <wp:posOffset>171450</wp:posOffset>
              </wp:positionV>
              <wp:extent cx="381000" cy="114300"/>
              <wp:effectExtent l="0" t="0" r="19050" b="19050"/>
              <wp:wrapNone/>
              <wp:docPr id="5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1000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BF1CFD" w14:textId="77777777" w:rsidR="008C6725" w:rsidRDefault="008C6725" w:rsidP="008C672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2298FA" id="Retângulo 5" o:spid="_x0000_s1027" style="position:absolute;left:0;text-align:left;margin-left:79.1pt;margin-top:13.5pt;width:30pt;height: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" fillcolor="white [3212]" strokecolor="white [3212]" strokeweight="1pt">
              <v:textbox>
                <w:txbxContent>
                  <w:p w14:paraId="44BF1CFD" w14:textId="77777777" w:rsidR="008C6725" w:rsidRDefault="008C6725" w:rsidP="008C6725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374FE">
      <w:rPr>
        <w:b/>
        <w:noProof/>
      </w:rPr>
      <w:drawing>
        <wp:anchor distT="0" distB="0" distL="114300" distR="114300" simplePos="0" relativeHeight="251675648" behindDoc="0" locked="0" layoutInCell="1" allowOverlap="1" wp14:anchorId="5A43A540" wp14:editId="1C64B143">
          <wp:simplePos x="0" y="0"/>
          <wp:positionH relativeFrom="column">
            <wp:posOffset>-271780</wp:posOffset>
          </wp:positionH>
          <wp:positionV relativeFrom="paragraph">
            <wp:posOffset>-97155</wp:posOffset>
          </wp:positionV>
          <wp:extent cx="1539240" cy="382905"/>
          <wp:effectExtent l="0" t="0" r="3810" b="0"/>
          <wp:wrapNone/>
          <wp:docPr id="2" name="Imagem 2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7B93" w:rsidRPr="00417B93">
      <w:t xml:space="preserve"> </w:t>
    </w:r>
    <w:r w:rsidR="004C56DB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5238945"/>
      <w:docPartObj>
        <w:docPartGallery w:val="Page Numbers (Top of Page)"/>
        <w:docPartUnique/>
      </w:docPartObj>
    </w:sdtPr>
    <w:sdtContent>
      <w:p w14:paraId="0ED21F80" w14:textId="77777777" w:rsidR="0093420D" w:rsidRDefault="0093420D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/3</w:t>
        </w:r>
      </w:p>
    </w:sdtContent>
  </w:sdt>
  <w:p w14:paraId="2E0F2AF9" w14:textId="77777777" w:rsidR="0093420D" w:rsidRDefault="0093420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DDB"/>
    <w:multiLevelType w:val="hybridMultilevel"/>
    <w:tmpl w:val="DDD0FB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16690"/>
    <w:multiLevelType w:val="hybridMultilevel"/>
    <w:tmpl w:val="5816B468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82E4A"/>
    <w:multiLevelType w:val="hybridMultilevel"/>
    <w:tmpl w:val="F3A823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47451"/>
    <w:multiLevelType w:val="hybridMultilevel"/>
    <w:tmpl w:val="D4E60D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8581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D769AB"/>
    <w:multiLevelType w:val="hybridMultilevel"/>
    <w:tmpl w:val="1986714E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648" w:hanging="360"/>
      </w:pPr>
    </w:lvl>
    <w:lvl w:ilvl="2" w:tplc="0816001B" w:tentative="1">
      <w:start w:val="1"/>
      <w:numFmt w:val="lowerRoman"/>
      <w:lvlText w:val="%3."/>
      <w:lvlJc w:val="right"/>
      <w:pPr>
        <w:ind w:left="2368" w:hanging="180"/>
      </w:pPr>
    </w:lvl>
    <w:lvl w:ilvl="3" w:tplc="0816000F" w:tentative="1">
      <w:start w:val="1"/>
      <w:numFmt w:val="decimal"/>
      <w:lvlText w:val="%4."/>
      <w:lvlJc w:val="left"/>
      <w:pPr>
        <w:ind w:left="3088" w:hanging="360"/>
      </w:pPr>
    </w:lvl>
    <w:lvl w:ilvl="4" w:tplc="08160019" w:tentative="1">
      <w:start w:val="1"/>
      <w:numFmt w:val="lowerLetter"/>
      <w:lvlText w:val="%5."/>
      <w:lvlJc w:val="left"/>
      <w:pPr>
        <w:ind w:left="3808" w:hanging="360"/>
      </w:pPr>
    </w:lvl>
    <w:lvl w:ilvl="5" w:tplc="0816001B" w:tentative="1">
      <w:start w:val="1"/>
      <w:numFmt w:val="lowerRoman"/>
      <w:lvlText w:val="%6."/>
      <w:lvlJc w:val="right"/>
      <w:pPr>
        <w:ind w:left="4528" w:hanging="180"/>
      </w:pPr>
    </w:lvl>
    <w:lvl w:ilvl="6" w:tplc="0816000F" w:tentative="1">
      <w:start w:val="1"/>
      <w:numFmt w:val="decimal"/>
      <w:lvlText w:val="%7."/>
      <w:lvlJc w:val="left"/>
      <w:pPr>
        <w:ind w:left="5248" w:hanging="360"/>
      </w:pPr>
    </w:lvl>
    <w:lvl w:ilvl="7" w:tplc="08160019" w:tentative="1">
      <w:start w:val="1"/>
      <w:numFmt w:val="lowerLetter"/>
      <w:lvlText w:val="%8."/>
      <w:lvlJc w:val="left"/>
      <w:pPr>
        <w:ind w:left="5968" w:hanging="360"/>
      </w:pPr>
    </w:lvl>
    <w:lvl w:ilvl="8" w:tplc="0816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22960B36"/>
    <w:multiLevelType w:val="hybridMultilevel"/>
    <w:tmpl w:val="30603650"/>
    <w:lvl w:ilvl="0" w:tplc="02ACF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50725C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7568C"/>
    <w:multiLevelType w:val="hybridMultilevel"/>
    <w:tmpl w:val="0EB4607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EF7A04"/>
    <w:multiLevelType w:val="hybridMultilevel"/>
    <w:tmpl w:val="9C9CBC28"/>
    <w:lvl w:ilvl="0" w:tplc="0816000F">
      <w:start w:val="1"/>
      <w:numFmt w:val="decimal"/>
      <w:lvlText w:val="%1."/>
      <w:lvlJc w:val="left"/>
      <w:pPr>
        <w:ind w:left="502" w:hanging="360"/>
      </w:p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CD105ED"/>
    <w:multiLevelType w:val="multilevel"/>
    <w:tmpl w:val="05B2D4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F64B19"/>
    <w:multiLevelType w:val="hybridMultilevel"/>
    <w:tmpl w:val="5524C99C"/>
    <w:lvl w:ilvl="0" w:tplc="DCAC31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117FE"/>
    <w:multiLevelType w:val="hybridMultilevel"/>
    <w:tmpl w:val="40B2519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E22474"/>
    <w:multiLevelType w:val="hybridMultilevel"/>
    <w:tmpl w:val="416E7782"/>
    <w:lvl w:ilvl="0" w:tplc="657CE01C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D934A6"/>
    <w:multiLevelType w:val="hybridMultilevel"/>
    <w:tmpl w:val="9AD4420C"/>
    <w:lvl w:ilvl="0" w:tplc="89E22C86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3A2684"/>
    <w:multiLevelType w:val="hybridMultilevel"/>
    <w:tmpl w:val="94588E92"/>
    <w:lvl w:ilvl="0" w:tplc="A5F65C74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92B41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53CDD"/>
    <w:multiLevelType w:val="hybridMultilevel"/>
    <w:tmpl w:val="8400892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D0AB3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049D4"/>
    <w:multiLevelType w:val="hybridMultilevel"/>
    <w:tmpl w:val="5524C99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0D0B47"/>
    <w:multiLevelType w:val="hybridMultilevel"/>
    <w:tmpl w:val="AD24B32A"/>
    <w:lvl w:ilvl="0" w:tplc="08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326870">
    <w:abstractNumId w:val="20"/>
  </w:num>
  <w:num w:numId="2" w16cid:durableId="880677515">
    <w:abstractNumId w:val="0"/>
  </w:num>
  <w:num w:numId="3" w16cid:durableId="1437821663">
    <w:abstractNumId w:val="2"/>
  </w:num>
  <w:num w:numId="4" w16cid:durableId="1553155540">
    <w:abstractNumId w:val="3"/>
  </w:num>
  <w:num w:numId="5" w16cid:durableId="1546218849">
    <w:abstractNumId w:val="10"/>
  </w:num>
  <w:num w:numId="6" w16cid:durableId="1095832199">
    <w:abstractNumId w:val="13"/>
  </w:num>
  <w:num w:numId="7" w16cid:durableId="800195119">
    <w:abstractNumId w:val="17"/>
  </w:num>
  <w:num w:numId="8" w16cid:durableId="2062823547">
    <w:abstractNumId w:val="12"/>
  </w:num>
  <w:num w:numId="9" w16cid:durableId="340200487">
    <w:abstractNumId w:val="9"/>
  </w:num>
  <w:num w:numId="10" w16cid:durableId="1847597094">
    <w:abstractNumId w:val="5"/>
  </w:num>
  <w:num w:numId="11" w16cid:durableId="314532980">
    <w:abstractNumId w:val="1"/>
  </w:num>
  <w:num w:numId="12" w16cid:durableId="201284996">
    <w:abstractNumId w:val="6"/>
  </w:num>
  <w:num w:numId="13" w16cid:durableId="1801454095">
    <w:abstractNumId w:val="15"/>
  </w:num>
  <w:num w:numId="14" w16cid:durableId="743062429">
    <w:abstractNumId w:val="8"/>
  </w:num>
  <w:num w:numId="15" w16cid:durableId="928269268">
    <w:abstractNumId w:val="11"/>
  </w:num>
  <w:num w:numId="16" w16cid:durableId="698243769">
    <w:abstractNumId w:val="18"/>
  </w:num>
  <w:num w:numId="17" w16cid:durableId="426074783">
    <w:abstractNumId w:val="16"/>
  </w:num>
  <w:num w:numId="18" w16cid:durableId="1497918039">
    <w:abstractNumId w:val="4"/>
  </w:num>
  <w:num w:numId="19" w16cid:durableId="418328108">
    <w:abstractNumId w:val="19"/>
  </w:num>
  <w:num w:numId="20" w16cid:durableId="2035109868">
    <w:abstractNumId w:val="7"/>
  </w:num>
  <w:num w:numId="21" w16cid:durableId="202836460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CFB"/>
    <w:rsid w:val="0000006C"/>
    <w:rsid w:val="00022D21"/>
    <w:rsid w:val="00026CFB"/>
    <w:rsid w:val="000324D2"/>
    <w:rsid w:val="00053ADC"/>
    <w:rsid w:val="0006041F"/>
    <w:rsid w:val="00083145"/>
    <w:rsid w:val="000A01DB"/>
    <w:rsid w:val="000B29C1"/>
    <w:rsid w:val="000B2F3B"/>
    <w:rsid w:val="000C2604"/>
    <w:rsid w:val="000C343E"/>
    <w:rsid w:val="00100E5A"/>
    <w:rsid w:val="00104E5B"/>
    <w:rsid w:val="001145FF"/>
    <w:rsid w:val="00115A95"/>
    <w:rsid w:val="00116BC7"/>
    <w:rsid w:val="0015019E"/>
    <w:rsid w:val="00151553"/>
    <w:rsid w:val="0015790D"/>
    <w:rsid w:val="001B53CA"/>
    <w:rsid w:val="001B7064"/>
    <w:rsid w:val="001B760C"/>
    <w:rsid w:val="001D1619"/>
    <w:rsid w:val="00203AB0"/>
    <w:rsid w:val="00233794"/>
    <w:rsid w:val="00255BA6"/>
    <w:rsid w:val="0027699E"/>
    <w:rsid w:val="002B6B71"/>
    <w:rsid w:val="002B7534"/>
    <w:rsid w:val="002C1843"/>
    <w:rsid w:val="002D0361"/>
    <w:rsid w:val="00301222"/>
    <w:rsid w:val="003502B7"/>
    <w:rsid w:val="00372E1D"/>
    <w:rsid w:val="003803C2"/>
    <w:rsid w:val="003B57B2"/>
    <w:rsid w:val="003D4438"/>
    <w:rsid w:val="003E10FA"/>
    <w:rsid w:val="003F2457"/>
    <w:rsid w:val="003F60C8"/>
    <w:rsid w:val="00404AD4"/>
    <w:rsid w:val="00417B93"/>
    <w:rsid w:val="004C56DB"/>
    <w:rsid w:val="004C5FCA"/>
    <w:rsid w:val="004F3F5E"/>
    <w:rsid w:val="00512ED7"/>
    <w:rsid w:val="00534BCE"/>
    <w:rsid w:val="00536DBA"/>
    <w:rsid w:val="005B19B1"/>
    <w:rsid w:val="005B28B2"/>
    <w:rsid w:val="005D48ED"/>
    <w:rsid w:val="005F2A7C"/>
    <w:rsid w:val="0060608F"/>
    <w:rsid w:val="0061598D"/>
    <w:rsid w:val="0061731E"/>
    <w:rsid w:val="00621B98"/>
    <w:rsid w:val="0063407A"/>
    <w:rsid w:val="0064304B"/>
    <w:rsid w:val="00646BFF"/>
    <w:rsid w:val="006871CD"/>
    <w:rsid w:val="00696896"/>
    <w:rsid w:val="006C75DF"/>
    <w:rsid w:val="006E662D"/>
    <w:rsid w:val="007117AE"/>
    <w:rsid w:val="00714532"/>
    <w:rsid w:val="00723DC7"/>
    <w:rsid w:val="0073168D"/>
    <w:rsid w:val="007374FE"/>
    <w:rsid w:val="00764633"/>
    <w:rsid w:val="00793175"/>
    <w:rsid w:val="00795833"/>
    <w:rsid w:val="007A7247"/>
    <w:rsid w:val="007B2339"/>
    <w:rsid w:val="007F01EC"/>
    <w:rsid w:val="007F3FDD"/>
    <w:rsid w:val="00803F8C"/>
    <w:rsid w:val="008107C2"/>
    <w:rsid w:val="00813A5A"/>
    <w:rsid w:val="00833C15"/>
    <w:rsid w:val="00841F91"/>
    <w:rsid w:val="008500D4"/>
    <w:rsid w:val="0089464A"/>
    <w:rsid w:val="008B05CB"/>
    <w:rsid w:val="008C6725"/>
    <w:rsid w:val="008F7D0E"/>
    <w:rsid w:val="0091799A"/>
    <w:rsid w:val="009250B2"/>
    <w:rsid w:val="0093420D"/>
    <w:rsid w:val="009749D9"/>
    <w:rsid w:val="009A195A"/>
    <w:rsid w:val="009C603D"/>
    <w:rsid w:val="009D70B6"/>
    <w:rsid w:val="00A256E3"/>
    <w:rsid w:val="00A32762"/>
    <w:rsid w:val="00A50F0B"/>
    <w:rsid w:val="00A52E8A"/>
    <w:rsid w:val="00A775C4"/>
    <w:rsid w:val="00A84716"/>
    <w:rsid w:val="00AD180F"/>
    <w:rsid w:val="00AF081C"/>
    <w:rsid w:val="00B027D7"/>
    <w:rsid w:val="00B3484F"/>
    <w:rsid w:val="00B520B1"/>
    <w:rsid w:val="00B52D0A"/>
    <w:rsid w:val="00B6193A"/>
    <w:rsid w:val="00B64E6A"/>
    <w:rsid w:val="00B732DB"/>
    <w:rsid w:val="00B97F19"/>
    <w:rsid w:val="00BB35EC"/>
    <w:rsid w:val="00BB429E"/>
    <w:rsid w:val="00BB430C"/>
    <w:rsid w:val="00BC1AB7"/>
    <w:rsid w:val="00BD25A6"/>
    <w:rsid w:val="00BD4959"/>
    <w:rsid w:val="00BF3FD7"/>
    <w:rsid w:val="00C121D9"/>
    <w:rsid w:val="00C72190"/>
    <w:rsid w:val="00CC630F"/>
    <w:rsid w:val="00CC7708"/>
    <w:rsid w:val="00CD55E3"/>
    <w:rsid w:val="00D30506"/>
    <w:rsid w:val="00D40377"/>
    <w:rsid w:val="00D44967"/>
    <w:rsid w:val="00D548C9"/>
    <w:rsid w:val="00D56A9D"/>
    <w:rsid w:val="00D739E9"/>
    <w:rsid w:val="00D95F1A"/>
    <w:rsid w:val="00D960A7"/>
    <w:rsid w:val="00DB0DAE"/>
    <w:rsid w:val="00DB41C0"/>
    <w:rsid w:val="00DC2226"/>
    <w:rsid w:val="00DF4ADA"/>
    <w:rsid w:val="00E31780"/>
    <w:rsid w:val="00E854A1"/>
    <w:rsid w:val="00E9176D"/>
    <w:rsid w:val="00EA7573"/>
    <w:rsid w:val="00EB4B76"/>
    <w:rsid w:val="00EC6745"/>
    <w:rsid w:val="00F00A29"/>
    <w:rsid w:val="00F42BAC"/>
    <w:rsid w:val="00F503BE"/>
    <w:rsid w:val="00FC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5E7EAF"/>
  <w15:chartTrackingRefBased/>
  <w15:docId w15:val="{A2352463-92CB-4FF9-99AF-D99EEE1D7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6CFB"/>
    <w:pPr>
      <w:spacing w:after="200" w:line="276" w:lineRule="auto"/>
    </w:p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C4F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26CF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026CFB"/>
    <w:rPr>
      <w:color w:val="0563C1" w:themeColor="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26CFB"/>
  </w:style>
  <w:style w:type="paragraph" w:styleId="Rodap">
    <w:name w:val="footer"/>
    <w:basedOn w:val="Normal"/>
    <w:link w:val="RodapCarter"/>
    <w:uiPriority w:val="99"/>
    <w:unhideWhenUsed/>
    <w:rsid w:val="00026C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26CFB"/>
  </w:style>
  <w:style w:type="table" w:styleId="TabelacomGrelha">
    <w:name w:val="Table Grid"/>
    <w:basedOn w:val="Tabelanormal"/>
    <w:uiPriority w:val="59"/>
    <w:rsid w:val="0002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arter"/>
    <w:unhideWhenUsed/>
    <w:rsid w:val="00026CFB"/>
    <w:pPr>
      <w:spacing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026CFB"/>
    <w:rPr>
      <w:rFonts w:ascii="Tahoma" w:eastAsia="Times New Roman" w:hAnsi="Tahoma" w:cs="Tahoma"/>
      <w:sz w:val="24"/>
      <w:szCs w:val="24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F245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F245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F245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F245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F2457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F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F245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BB35EC"/>
    <w:pPr>
      <w:spacing w:after="0" w:line="240" w:lineRule="auto"/>
    </w:pPr>
  </w:style>
  <w:style w:type="character" w:styleId="MenoNoResolvida">
    <w:name w:val="Unresolved Mention"/>
    <w:basedOn w:val="Tipodeletrapredefinidodopargrafo"/>
    <w:uiPriority w:val="99"/>
    <w:semiHidden/>
    <w:unhideWhenUsed/>
    <w:rsid w:val="005F2A7C"/>
    <w:rPr>
      <w:color w:val="605E5C"/>
      <w:shd w:val="clear" w:color="auto" w:fill="E1DFDD"/>
    </w:rPr>
  </w:style>
  <w:style w:type="paragraph" w:customStyle="1" w:styleId="Default">
    <w:name w:val="Default"/>
    <w:rsid w:val="004C56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deGrelha6Colorida">
    <w:name w:val="Grid Table 6 Colorful"/>
    <w:basedOn w:val="Tabelanormal"/>
    <w:uiPriority w:val="51"/>
    <w:rsid w:val="008C672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comGrelha1">
    <w:name w:val="Tabela com Grelha1"/>
    <w:basedOn w:val="Tabelanormal"/>
    <w:uiPriority w:val="59"/>
    <w:rsid w:val="008C6725"/>
    <w:pPr>
      <w:spacing w:after="0" w:line="240" w:lineRule="auto"/>
    </w:pPr>
    <w:rPr>
      <w:rFonts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2Carter">
    <w:name w:val="Título 2 Caráter"/>
    <w:basedOn w:val="Tipodeletrapredefinidodopargrafo"/>
    <w:link w:val="Ttulo2"/>
    <w:uiPriority w:val="9"/>
    <w:rsid w:val="00FC4F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FC4FCB"/>
    <w:pPr>
      <w:spacing w:after="0" w:line="240" w:lineRule="auto"/>
    </w:pPr>
  </w:style>
  <w:style w:type="character" w:customStyle="1" w:styleId="cf01">
    <w:name w:val="cf01"/>
    <w:basedOn w:val="Tipodeletrapredefinidodopargrafo"/>
    <w:rsid w:val="0015790D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linhadareciclage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tendimento@linhadareciclagem.p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B4795-3005-482D-A1E8-78E3A70D7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1353</Words>
  <Characters>7312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Nobre</dc:creator>
  <cp:keywords/>
  <dc:description/>
  <cp:lastModifiedBy>Judite Carvalho Leal</cp:lastModifiedBy>
  <cp:revision>2</cp:revision>
  <dcterms:created xsi:type="dcterms:W3CDTF">2024-12-09T15:07:00Z</dcterms:created>
  <dcterms:modified xsi:type="dcterms:W3CDTF">2024-12-09T15:07:00Z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b3d6777-85fe-4187-9ab5-af95b724cd28_Enabled">
    <vt:lpwstr>true</vt:lpwstr>
  </property>
  <property fmtid="{D5CDD505-2E9C-101B-9397-08002B2CF9AE}" pid="3" name="MSIP_Label_8b3d6777-85fe-4187-9ab5-af95b724cd28_SetDate">
    <vt:lpwstr>2023-12-06T18:31:35Z</vt:lpwstr>
  </property>
  <property fmtid="{D5CDD505-2E9C-101B-9397-08002B2CF9AE}" pid="4" name="MSIP_Label_8b3d6777-85fe-4187-9ab5-af95b724cd28_Method">
    <vt:lpwstr>Privileged</vt:lpwstr>
  </property>
  <property fmtid="{D5CDD505-2E9C-101B-9397-08002B2CF9AE}" pid="5" name="MSIP_Label_8b3d6777-85fe-4187-9ab5-af95b724cd28_Name">
    <vt:lpwstr>8b3d6777-85fe-4187-9ab5-af95b724cd28</vt:lpwstr>
  </property>
  <property fmtid="{D5CDD505-2E9C-101B-9397-08002B2CF9AE}" pid="6" name="MSIP_Label_8b3d6777-85fe-4187-9ab5-af95b724cd28_SiteId">
    <vt:lpwstr>e8ff29bf-b796-4b27-91e1-28784df16151</vt:lpwstr>
  </property>
  <property fmtid="{D5CDD505-2E9C-101B-9397-08002B2CF9AE}" pid="7" name="MSIP_Label_8b3d6777-85fe-4187-9ab5-af95b724cd28_ActionId">
    <vt:lpwstr>a9ae2d20-6d61-45f5-ac2d-205cb1d80db9</vt:lpwstr>
  </property>
  <property fmtid="{D5CDD505-2E9C-101B-9397-08002B2CF9AE}" pid="8" name="MSIP_Label_8b3d6777-85fe-4187-9ab5-af95b724cd28_ContentBits">
    <vt:lpwstr>0</vt:lpwstr>
  </property>
</Properties>
</file>